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6" w:rsidRPr="008B7066" w:rsidRDefault="008B7066" w:rsidP="00E56840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bookmarkStart w:id="0" w:name="_GoBack"/>
      <w:bookmarkEnd w:id="0"/>
      <w:r w:rsidRPr="008B7066">
        <w:rPr>
          <w:rFonts w:ascii="Arial Narrow" w:hAnsi="Arial Narrow"/>
          <w:b/>
          <w:spacing w:val="-3"/>
        </w:rPr>
        <w:t xml:space="preserve">U M O W A       </w:t>
      </w:r>
    </w:p>
    <w:p w:rsidR="008B7066" w:rsidRPr="008B7066" w:rsidRDefault="008B7066" w:rsidP="008B7066">
      <w:pPr>
        <w:pStyle w:val="Tekstpodstawowy"/>
        <w:rPr>
          <w:rFonts w:ascii="Arial Narrow" w:hAnsi="Arial Narrow"/>
        </w:rPr>
      </w:pPr>
      <w:r w:rsidRPr="008B7066">
        <w:rPr>
          <w:rFonts w:ascii="Arial Narrow" w:hAnsi="Arial Narrow"/>
        </w:rPr>
        <w:t>dzierżawy nieruchomości rolnej zawarta w dniu .................................. w...................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spacing w:val="-3"/>
        </w:rPr>
      </w:pPr>
      <w:r w:rsidRPr="008B7066">
        <w:rPr>
          <w:rFonts w:ascii="Arial Narrow" w:hAnsi="Arial Narrow"/>
          <w:b/>
          <w:spacing w:val="-3"/>
        </w:rPr>
        <w:t>pomiędzy:</w:t>
      </w:r>
    </w:p>
    <w:p w:rsidR="00E56840" w:rsidRDefault="0032607E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Uniwersytetem Przyrodniczym w Lublinie </w:t>
      </w:r>
      <w:r>
        <w:rPr>
          <w:rFonts w:ascii="Arial Narrow" w:hAnsi="Arial Narrow"/>
          <w:spacing w:val="-3"/>
        </w:rPr>
        <w:t>zwanym</w:t>
      </w:r>
      <w:r w:rsidR="008B7066" w:rsidRPr="008B7066">
        <w:rPr>
          <w:rFonts w:ascii="Arial Narrow" w:hAnsi="Arial Narrow"/>
          <w:spacing w:val="-3"/>
        </w:rPr>
        <w:t xml:space="preserve"> dalej „</w:t>
      </w:r>
      <w:r w:rsidR="008B7066" w:rsidRPr="008B7066">
        <w:rPr>
          <w:rFonts w:ascii="Arial Narrow" w:hAnsi="Arial Narrow"/>
          <w:b/>
          <w:spacing w:val="-3"/>
        </w:rPr>
        <w:t>Wydzierżawiającym</w:t>
      </w:r>
      <w:r>
        <w:rPr>
          <w:rFonts w:ascii="Arial Narrow" w:hAnsi="Arial Narrow"/>
          <w:spacing w:val="-3"/>
        </w:rPr>
        <w:t>”</w:t>
      </w:r>
      <w:r w:rsidR="00172D90">
        <w:rPr>
          <w:rFonts w:ascii="Arial Narrow" w:hAnsi="Arial Narrow"/>
          <w:spacing w:val="-3"/>
        </w:rPr>
        <w:t>,</w:t>
      </w:r>
      <w:r>
        <w:rPr>
          <w:rFonts w:ascii="Arial Narrow" w:hAnsi="Arial Narrow"/>
          <w:spacing w:val="-3"/>
        </w:rPr>
        <w:t xml:space="preserve"> reprezentowanym </w:t>
      </w:r>
      <w:r w:rsidR="008B7066" w:rsidRPr="008B7066">
        <w:rPr>
          <w:rFonts w:ascii="Arial Narrow" w:hAnsi="Arial Narrow"/>
          <w:spacing w:val="-3"/>
        </w:rPr>
        <w:t xml:space="preserve">przez </w:t>
      </w:r>
      <w:r w:rsidR="00172D90">
        <w:rPr>
          <w:rFonts w:ascii="Arial Narrow" w:hAnsi="Arial Narrow"/>
          <w:spacing w:val="-3"/>
        </w:rPr>
        <w:t>Rektora prof. dr hab. Zygmunta Litwińczuka</w:t>
      </w:r>
    </w:p>
    <w:p w:rsidR="00172D90" w:rsidRDefault="00172D90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/>
        <w:ind w:right="-284"/>
        <w:jc w:val="both"/>
        <w:rPr>
          <w:rFonts w:ascii="Arial Narrow" w:hAnsi="Arial Narrow"/>
          <w:spacing w:val="-3"/>
        </w:rPr>
      </w:pP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a</w:t>
      </w:r>
    </w:p>
    <w:p w:rsidR="008B7066" w:rsidRPr="008B7066" w:rsidRDefault="008B7066" w:rsidP="008B7066">
      <w:pPr>
        <w:pStyle w:val="Tekstpodstawowy2"/>
        <w:spacing w:line="240" w:lineRule="auto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......................................................., legitymującym(ą) się dowodem osobistym seria.... nr.............., PESEL..................., NIP......................zam. .................................. -  zwanym dalej „</w:t>
      </w:r>
      <w:r w:rsidRPr="008B7066">
        <w:rPr>
          <w:rFonts w:ascii="Arial Narrow" w:hAnsi="Arial Narrow"/>
          <w:b/>
          <w:sz w:val="20"/>
        </w:rPr>
        <w:t>Dzierżawcą</w:t>
      </w:r>
      <w:r w:rsidRPr="008B7066">
        <w:rPr>
          <w:rFonts w:ascii="Arial Narrow" w:hAnsi="Arial Narrow"/>
          <w:sz w:val="20"/>
        </w:rPr>
        <w:t>”.</w:t>
      </w:r>
    </w:p>
    <w:p w:rsidR="008B7066" w:rsidRPr="008B7066" w:rsidRDefault="008B7066" w:rsidP="008B7066">
      <w:pPr>
        <w:pStyle w:val="Tekstpodstawowy3"/>
        <w:ind w:left="0"/>
        <w:jc w:val="both"/>
        <w:rPr>
          <w:rFonts w:ascii="Arial Narrow" w:hAnsi="Arial Narrow"/>
        </w:rPr>
      </w:pPr>
    </w:p>
    <w:p w:rsidR="008B7066" w:rsidRPr="00172D90" w:rsidRDefault="008B7066" w:rsidP="008B7066">
      <w:pPr>
        <w:pStyle w:val="Tekstpodstawowy3"/>
        <w:ind w:left="0"/>
        <w:jc w:val="both"/>
        <w:rPr>
          <w:rFonts w:ascii="Arial Narrow" w:hAnsi="Arial Narrow"/>
          <w:i/>
          <w:spacing w:val="-3"/>
        </w:rPr>
      </w:pPr>
      <w:r w:rsidRPr="00172D90">
        <w:rPr>
          <w:rFonts w:ascii="Arial Narrow" w:hAnsi="Arial Narrow"/>
          <w:i/>
        </w:rPr>
        <w:t>Spółką ....................................................z siedzibą w ....................</w:t>
      </w:r>
      <w:r w:rsidRPr="00172D90">
        <w:rPr>
          <w:rFonts w:ascii="Arial Narrow" w:hAnsi="Arial Narrow"/>
          <w:i/>
          <w:shd w:val="clear" w:color="auto" w:fill="FFFFFF"/>
        </w:rPr>
        <w:t>wpisaną do Krajowego Rejestru Sądowego, prowadzonego przez Sąd Rejonowy w ....................................... .pod num</w:t>
      </w:r>
      <w:r w:rsidRPr="00172D90">
        <w:rPr>
          <w:rFonts w:ascii="Arial Narrow" w:hAnsi="Arial Narrow"/>
          <w:i/>
          <w:shd w:val="clear" w:color="auto" w:fill="FFFFFF"/>
        </w:rPr>
        <w:t>e</w:t>
      </w:r>
      <w:r w:rsidRPr="00172D90">
        <w:rPr>
          <w:rFonts w:ascii="Arial Narrow" w:hAnsi="Arial Narrow"/>
          <w:i/>
          <w:shd w:val="clear" w:color="auto" w:fill="FFFFFF"/>
        </w:rPr>
        <w:t>rem....................,</w:t>
      </w:r>
      <w:r w:rsidRPr="00172D90">
        <w:rPr>
          <w:rFonts w:ascii="Arial Narrow" w:hAnsi="Arial Narrow"/>
          <w:i/>
        </w:rPr>
        <w:t xml:space="preserve"> NIP ...................., REGON ......................reprezentowaną przez .........................., legitymującego się dowodem osobistym seria .................. nr ...................,PESEL.......................... zam. ............................ - zwaną dalej „</w:t>
      </w:r>
      <w:r w:rsidRPr="00172D90">
        <w:rPr>
          <w:rFonts w:ascii="Arial Narrow" w:hAnsi="Arial Narrow"/>
          <w:b/>
          <w:i/>
        </w:rPr>
        <w:t>Dzierżawcą</w:t>
      </w:r>
      <w:r w:rsidRPr="00172D90">
        <w:rPr>
          <w:rFonts w:ascii="Arial Narrow" w:hAnsi="Arial Narrow"/>
          <w:i/>
        </w:rPr>
        <w:t>”,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both"/>
        <w:rPr>
          <w:rFonts w:ascii="Arial Narrow" w:hAnsi="Arial Narrow"/>
          <w:b/>
          <w:spacing w:val="-3"/>
        </w:rPr>
      </w:pPr>
      <w:r w:rsidRPr="008B7066">
        <w:rPr>
          <w:rFonts w:ascii="Arial Narrow" w:hAnsi="Arial Narrow"/>
          <w:b/>
          <w:spacing w:val="-3"/>
        </w:rPr>
        <w:t>o treści następującej: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after="120"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</w:p>
    <w:p w:rsidR="008B7066" w:rsidRDefault="008B7066" w:rsidP="00FD596B">
      <w:pPr>
        <w:pStyle w:val="Tekstpodstawowy2"/>
        <w:numPr>
          <w:ilvl w:val="0"/>
          <w:numId w:val="20"/>
        </w:numPr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 xml:space="preserve">Wydzierżawiający oświadcza, że </w:t>
      </w:r>
      <w:r w:rsidR="00172D90">
        <w:rPr>
          <w:rFonts w:ascii="Arial Narrow" w:hAnsi="Arial Narrow"/>
          <w:sz w:val="20"/>
        </w:rPr>
        <w:t xml:space="preserve"> </w:t>
      </w:r>
      <w:r w:rsidRPr="008B7066">
        <w:rPr>
          <w:rFonts w:ascii="Arial Narrow" w:hAnsi="Arial Narrow"/>
          <w:sz w:val="20"/>
        </w:rPr>
        <w:t>przedmiot umowy określony w § 2 stanowi</w:t>
      </w:r>
      <w:r w:rsidR="00172D90">
        <w:rPr>
          <w:rFonts w:ascii="Arial Narrow" w:hAnsi="Arial Narrow"/>
          <w:sz w:val="20"/>
        </w:rPr>
        <w:t xml:space="preserve"> </w:t>
      </w:r>
      <w:r w:rsidRPr="008B7066">
        <w:rPr>
          <w:rFonts w:ascii="Arial Narrow" w:hAnsi="Arial Narrow"/>
          <w:sz w:val="20"/>
        </w:rPr>
        <w:t xml:space="preserve"> </w:t>
      </w:r>
      <w:r w:rsidR="002A22CD">
        <w:rPr>
          <w:rFonts w:ascii="Arial Narrow" w:hAnsi="Arial Narrow"/>
          <w:sz w:val="20"/>
        </w:rPr>
        <w:t>własność Wydzierżawiającego</w:t>
      </w:r>
      <w:r w:rsidR="00172D90">
        <w:rPr>
          <w:rFonts w:ascii="Arial Narrow" w:hAnsi="Arial Narrow"/>
          <w:sz w:val="20"/>
        </w:rPr>
        <w:t xml:space="preserve"> </w:t>
      </w:r>
      <w:r w:rsidR="0032607E">
        <w:rPr>
          <w:rFonts w:ascii="Arial Narrow" w:hAnsi="Arial Narrow"/>
          <w:sz w:val="20"/>
        </w:rPr>
        <w:t xml:space="preserve">wpisaną do księgi wieczystej prowadzonej przez Sąd Rejonowy </w:t>
      </w:r>
      <w:r w:rsidR="00172D90">
        <w:rPr>
          <w:rFonts w:ascii="Arial Narrow" w:hAnsi="Arial Narrow"/>
          <w:sz w:val="20"/>
        </w:rPr>
        <w:t xml:space="preserve">Chełmie  </w:t>
      </w:r>
      <w:r w:rsidR="00F30A02">
        <w:rPr>
          <w:rFonts w:ascii="Arial Narrow" w:hAnsi="Arial Narrow"/>
          <w:sz w:val="20"/>
        </w:rPr>
        <w:t xml:space="preserve">KW </w:t>
      </w:r>
      <w:r w:rsidR="00172D90">
        <w:rPr>
          <w:rFonts w:ascii="Arial Narrow" w:hAnsi="Arial Narrow"/>
          <w:sz w:val="20"/>
        </w:rPr>
        <w:t xml:space="preserve">nr </w:t>
      </w:r>
      <w:r w:rsidR="00F30A02">
        <w:rPr>
          <w:rFonts w:ascii="Arial Narrow" w:hAnsi="Arial Narrow"/>
          <w:sz w:val="20"/>
        </w:rPr>
        <w:t>LU1 C/00038530/1 i nie jest obciążony</w:t>
      </w:r>
      <w:r w:rsidR="00E56840">
        <w:rPr>
          <w:rFonts w:ascii="Arial Narrow" w:hAnsi="Arial Narrow"/>
          <w:sz w:val="20"/>
        </w:rPr>
        <w:t xml:space="preserve"> prawami wobec osób trzecich</w:t>
      </w:r>
      <w:r w:rsidR="00F30A02">
        <w:rPr>
          <w:rFonts w:ascii="Arial Narrow" w:hAnsi="Arial Narrow"/>
          <w:sz w:val="20"/>
        </w:rPr>
        <w:t>.</w:t>
      </w:r>
      <w:r w:rsidR="00E56840">
        <w:rPr>
          <w:rFonts w:ascii="Arial Narrow" w:hAnsi="Arial Narrow"/>
          <w:sz w:val="20"/>
        </w:rPr>
        <w:t xml:space="preserve"> </w:t>
      </w:r>
    </w:p>
    <w:p w:rsidR="008B7066" w:rsidRPr="00326679" w:rsidRDefault="00FD596B" w:rsidP="00D172B9">
      <w:pPr>
        <w:pStyle w:val="Tekstpodstawowy2"/>
        <w:numPr>
          <w:ilvl w:val="0"/>
          <w:numId w:val="20"/>
        </w:numPr>
        <w:rPr>
          <w:rFonts w:ascii="Arial Narrow" w:hAnsi="Arial Narrow"/>
          <w:color w:val="000000"/>
          <w:sz w:val="20"/>
        </w:rPr>
      </w:pPr>
      <w:r w:rsidRPr="00326679">
        <w:rPr>
          <w:rFonts w:ascii="Arial Narrow" w:hAnsi="Arial Narrow"/>
          <w:color w:val="000000"/>
          <w:sz w:val="20"/>
        </w:rPr>
        <w:t>Oferta Dzierżawcy wybrana została w ramach przeprowadzon</w:t>
      </w:r>
      <w:r w:rsidR="000B3DA5" w:rsidRPr="00326679">
        <w:rPr>
          <w:rFonts w:ascii="Arial Narrow" w:hAnsi="Arial Narrow"/>
          <w:color w:val="000000"/>
          <w:sz w:val="20"/>
        </w:rPr>
        <w:t>ego  przetargu publicznego pisemnego nieograniczonego</w:t>
      </w:r>
      <w:r w:rsidRPr="00326679">
        <w:rPr>
          <w:rFonts w:ascii="Arial Narrow" w:hAnsi="Arial Narrow"/>
          <w:color w:val="000000"/>
          <w:sz w:val="20"/>
        </w:rPr>
        <w:t xml:space="preserve"> na dzierżawę  nieruchomości </w:t>
      </w:r>
      <w:r w:rsidR="00301D15" w:rsidRPr="00326679">
        <w:rPr>
          <w:rFonts w:ascii="Arial Narrow" w:hAnsi="Arial Narrow"/>
          <w:color w:val="000000"/>
          <w:sz w:val="20"/>
        </w:rPr>
        <w:t>określonej w § 2.</w:t>
      </w:r>
    </w:p>
    <w:p w:rsidR="008B7066" w:rsidRPr="008B7066" w:rsidRDefault="008B7066" w:rsidP="008B7066">
      <w:pPr>
        <w:tabs>
          <w:tab w:val="center" w:pos="4513"/>
        </w:tabs>
        <w:spacing w:line="312" w:lineRule="auto"/>
        <w:ind w:right="-288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2</w:t>
      </w:r>
    </w:p>
    <w:p w:rsidR="008B7066" w:rsidRPr="00301D15" w:rsidRDefault="00247ED0" w:rsidP="00301D15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Przedmiotem dzierżawy jest</w:t>
      </w:r>
      <w:r w:rsidR="008B7066" w:rsidRPr="008B7066">
        <w:rPr>
          <w:rFonts w:ascii="Arial Narrow" w:hAnsi="Arial Narrow"/>
          <w:spacing w:val="-3"/>
        </w:rPr>
        <w:t xml:space="preserve"> nierucho</w:t>
      </w:r>
      <w:r>
        <w:rPr>
          <w:rFonts w:ascii="Arial Narrow" w:hAnsi="Arial Narrow"/>
          <w:spacing w:val="-3"/>
        </w:rPr>
        <w:t>mość rolna położona</w:t>
      </w:r>
      <w:r w:rsidR="00F30A02">
        <w:rPr>
          <w:rFonts w:ascii="Arial Narrow" w:hAnsi="Arial Narrow"/>
          <w:spacing w:val="-3"/>
        </w:rPr>
        <w:t xml:space="preserve"> na terenie gminy Siedliszcze</w:t>
      </w:r>
      <w:r w:rsidR="0032607E">
        <w:rPr>
          <w:rFonts w:ascii="Arial Narrow" w:hAnsi="Arial Narrow"/>
          <w:spacing w:val="-3"/>
        </w:rPr>
        <w:t xml:space="preserve"> </w:t>
      </w:r>
      <w:r w:rsidR="008B7066" w:rsidRPr="008B7066">
        <w:rPr>
          <w:rFonts w:ascii="Arial Narrow" w:hAnsi="Arial Narrow"/>
          <w:spacing w:val="-3"/>
        </w:rPr>
        <w:t xml:space="preserve"> </w:t>
      </w:r>
      <w:r w:rsidR="0032607E">
        <w:rPr>
          <w:rFonts w:ascii="Arial Narrow" w:hAnsi="Arial Narrow"/>
          <w:spacing w:val="-3"/>
        </w:rPr>
        <w:t>woj. lubelskie</w:t>
      </w:r>
      <w:r w:rsidR="008B7066" w:rsidRPr="008B7066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  <w:shd w:val="clear" w:color="auto" w:fill="FFFFFF"/>
        </w:rPr>
        <w:t>w skład której</w:t>
      </w:r>
      <w:r w:rsidR="008B7066" w:rsidRPr="008B7066">
        <w:rPr>
          <w:rFonts w:ascii="Arial Narrow" w:hAnsi="Arial Narrow"/>
          <w:spacing w:val="-3"/>
          <w:shd w:val="clear" w:color="auto" w:fill="FFFFFF"/>
        </w:rPr>
        <w:t xml:space="preserve"> wchodzą </w:t>
      </w:r>
      <w:r>
        <w:rPr>
          <w:rFonts w:ascii="Arial Narrow" w:hAnsi="Arial Narrow"/>
          <w:spacing w:val="-3"/>
          <w:shd w:val="clear" w:color="auto" w:fill="FFFFFF"/>
        </w:rPr>
        <w:t xml:space="preserve">działki gruntu </w:t>
      </w:r>
      <w:r w:rsidR="008B7066" w:rsidRPr="008B7066">
        <w:rPr>
          <w:rFonts w:ascii="Arial Narrow" w:hAnsi="Arial Narrow"/>
          <w:spacing w:val="-3"/>
          <w:shd w:val="clear" w:color="auto" w:fill="FFFFFF"/>
        </w:rPr>
        <w:t xml:space="preserve">określone </w:t>
      </w:r>
      <w:r w:rsidR="008B7066" w:rsidRPr="008B7066">
        <w:rPr>
          <w:rFonts w:ascii="Arial Narrow" w:hAnsi="Arial Narrow"/>
          <w:spacing w:val="-3"/>
        </w:rPr>
        <w:t xml:space="preserve">w zestawieniu stanowiącym załącznik nr 1 do niniejszej umowy, </w:t>
      </w:r>
      <w:r w:rsidR="00E56840" w:rsidRPr="00E56840">
        <w:rPr>
          <w:rFonts w:ascii="Arial Narrow" w:hAnsi="Arial Narrow"/>
          <w:spacing w:val="-3"/>
        </w:rPr>
        <w:t>o</w:t>
      </w:r>
      <w:r w:rsidR="008B7066" w:rsidRPr="00E56840">
        <w:rPr>
          <w:rFonts w:ascii="Arial Narrow" w:hAnsi="Arial Narrow"/>
          <w:spacing w:val="-3"/>
        </w:rPr>
        <w:t xml:space="preserve"> </w:t>
      </w:r>
      <w:r w:rsidR="008B7066" w:rsidRPr="008B7066">
        <w:rPr>
          <w:rFonts w:ascii="Arial Narrow" w:hAnsi="Arial Narrow"/>
          <w:spacing w:val="-3"/>
        </w:rPr>
        <w:t xml:space="preserve">ogólnej powierzchni </w:t>
      </w:r>
      <w:r w:rsidR="00F30A02">
        <w:rPr>
          <w:rFonts w:ascii="Arial Narrow" w:hAnsi="Arial Narrow"/>
          <w:spacing w:val="-3"/>
        </w:rPr>
        <w:t>712,7757 ha (słownie: siedemset dwanaście ha siedem tysięcy siedemset pięćdziesiąt siedem m</w:t>
      </w:r>
      <w:r w:rsidR="00F30A02">
        <w:rPr>
          <w:rFonts w:ascii="Arial Narrow" w:hAnsi="Arial Narrow"/>
          <w:spacing w:val="-3"/>
          <w:vertAlign w:val="superscript"/>
        </w:rPr>
        <w:t>2</w:t>
      </w:r>
      <w:r w:rsidR="00F30A02">
        <w:rPr>
          <w:rFonts w:ascii="Arial Narrow" w:hAnsi="Arial Narrow"/>
          <w:spacing w:val="-3"/>
        </w:rPr>
        <w:t>)</w:t>
      </w:r>
      <w:r w:rsidR="006207AD">
        <w:rPr>
          <w:rFonts w:ascii="Arial Narrow" w:hAnsi="Arial Narrow"/>
          <w:spacing w:val="-3"/>
        </w:rPr>
        <w:t xml:space="preserve"> </w:t>
      </w:r>
      <w:r w:rsidR="008B7066" w:rsidRPr="008B7066">
        <w:rPr>
          <w:rFonts w:ascii="Arial Narrow" w:hAnsi="Arial Narrow"/>
        </w:rPr>
        <w:t>oraz budynki i budowle, a także urządzenia trwale z nimi związane, według wykazu stanowiącego załącznik nr 2 do niniejszej umowy.</w:t>
      </w:r>
    </w:p>
    <w:p w:rsidR="008B7066" w:rsidRPr="008B7066" w:rsidRDefault="008B7066" w:rsidP="008B7066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b/>
          <w:spacing w:val="-3"/>
        </w:rPr>
      </w:pPr>
    </w:p>
    <w:p w:rsidR="008B7066" w:rsidRPr="008B7066" w:rsidRDefault="008B7066" w:rsidP="008B7066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 xml:space="preserve">§ 3 </w:t>
      </w:r>
    </w:p>
    <w:p w:rsidR="008B7066" w:rsidRPr="008B7066" w:rsidRDefault="00247ED0" w:rsidP="008B7066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Umowa zostaje zawarta na okres 5</w:t>
      </w:r>
      <w:r w:rsidR="008B7066" w:rsidRPr="008B7066">
        <w:rPr>
          <w:rFonts w:ascii="Arial Narrow" w:hAnsi="Arial Narrow"/>
          <w:spacing w:val="-3"/>
        </w:rPr>
        <w:t xml:space="preserve"> lat, licząc od </w:t>
      </w:r>
      <w:r w:rsidR="008B7066" w:rsidRPr="008B7066">
        <w:rPr>
          <w:rFonts w:ascii="Arial Narrow" w:hAnsi="Arial Narrow"/>
          <w:spacing w:val="-3"/>
          <w:shd w:val="clear" w:color="auto" w:fill="FFFFFF"/>
        </w:rPr>
        <w:t xml:space="preserve">dnia wydania Dzierżawcy przedmiotu dzierżawy, o którym mowa w § 2. </w:t>
      </w:r>
    </w:p>
    <w:p w:rsidR="008B7066" w:rsidRPr="004D7C9C" w:rsidRDefault="008B7066" w:rsidP="008B7066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both"/>
        <w:rPr>
          <w:rFonts w:ascii="Arial Narrow" w:hAnsi="Arial Narrow"/>
          <w:i/>
          <w:color w:val="FF0000"/>
          <w:spacing w:val="-3"/>
        </w:rPr>
      </w:pPr>
      <w:r w:rsidRPr="008B7066">
        <w:rPr>
          <w:rFonts w:ascii="Arial Narrow" w:hAnsi="Arial Narrow"/>
          <w:spacing w:val="-3"/>
        </w:rPr>
        <w:t>2.</w:t>
      </w:r>
      <w:r w:rsidRPr="008B7066">
        <w:rPr>
          <w:rFonts w:ascii="Arial Narrow" w:hAnsi="Arial Narrow"/>
          <w:spacing w:val="-3"/>
        </w:rPr>
        <w:tab/>
        <w:t>Wydzierżawiający zobowiązuje się oddać Dzierżawcy przedmiot dzierżawy i pozostawić go w jego używaniu wraz z prawem pobierania pożytków naturalnych przez okres trwania umowy, z zastrzeż</w:t>
      </w:r>
      <w:r w:rsidRPr="008B7066">
        <w:rPr>
          <w:rFonts w:ascii="Arial Narrow" w:hAnsi="Arial Narrow"/>
          <w:spacing w:val="-3"/>
        </w:rPr>
        <w:t>e</w:t>
      </w:r>
      <w:r w:rsidR="00301D15">
        <w:rPr>
          <w:rFonts w:ascii="Arial Narrow" w:hAnsi="Arial Narrow"/>
          <w:spacing w:val="-3"/>
        </w:rPr>
        <w:t xml:space="preserve">niem ust.3, </w:t>
      </w:r>
      <w:r w:rsidR="00301D15" w:rsidRPr="00326679">
        <w:rPr>
          <w:rFonts w:ascii="Arial Narrow" w:hAnsi="Arial Narrow"/>
          <w:color w:val="000000"/>
          <w:spacing w:val="-3"/>
        </w:rPr>
        <w:t xml:space="preserve">z przeznaczeniem na </w:t>
      </w:r>
      <w:r w:rsidR="00D172B9" w:rsidRPr="00326679">
        <w:rPr>
          <w:rFonts w:ascii="Arial Narrow" w:hAnsi="Arial Narrow"/>
          <w:color w:val="000000"/>
          <w:spacing w:val="-3"/>
        </w:rPr>
        <w:t>prowadzenie działalnoś</w:t>
      </w:r>
      <w:r w:rsidR="004D7C9C" w:rsidRPr="00326679">
        <w:rPr>
          <w:rFonts w:ascii="Arial Narrow" w:hAnsi="Arial Narrow"/>
          <w:color w:val="000000"/>
          <w:spacing w:val="-3"/>
        </w:rPr>
        <w:t>c</w:t>
      </w:r>
      <w:r w:rsidR="00D172B9" w:rsidRPr="00326679">
        <w:rPr>
          <w:rFonts w:ascii="Arial Narrow" w:hAnsi="Arial Narrow"/>
          <w:color w:val="000000"/>
          <w:spacing w:val="-3"/>
        </w:rPr>
        <w:t xml:space="preserve">i </w:t>
      </w:r>
      <w:r w:rsidR="00326679" w:rsidRPr="00326679">
        <w:rPr>
          <w:rFonts w:ascii="Arial Narrow" w:hAnsi="Arial Narrow"/>
          <w:color w:val="000000"/>
          <w:spacing w:val="-3"/>
        </w:rPr>
        <w:t>wytwórczej w rolnictwie.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3.</w:t>
      </w:r>
      <w:r w:rsidRPr="008B7066">
        <w:rPr>
          <w:rFonts w:ascii="Arial Narrow" w:hAnsi="Arial Narrow"/>
          <w:spacing w:val="-3"/>
        </w:rPr>
        <w:tab/>
        <w:t>Strony ustalają, że z przedmiotu umowy mogą zostać wyłączone:</w:t>
      </w:r>
    </w:p>
    <w:p w:rsidR="008B7066" w:rsidRPr="006207AD" w:rsidRDefault="008B7066" w:rsidP="006207AD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num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 w:rsidRPr="006207AD">
        <w:rPr>
          <w:rFonts w:ascii="Arial Narrow" w:hAnsi="Arial Narrow"/>
          <w:spacing w:val="-3"/>
        </w:rPr>
        <w:t>grunty, które w miejscowym planie zagospodarowania przestrzennego są albo zostaną przeznacz</w:t>
      </w:r>
      <w:r w:rsidRPr="006207AD">
        <w:rPr>
          <w:rFonts w:ascii="Arial Narrow" w:hAnsi="Arial Narrow"/>
          <w:spacing w:val="-3"/>
        </w:rPr>
        <w:t>o</w:t>
      </w:r>
      <w:r w:rsidRPr="006207AD">
        <w:rPr>
          <w:rFonts w:ascii="Arial Narrow" w:hAnsi="Arial Narrow"/>
          <w:spacing w:val="-3"/>
        </w:rPr>
        <w:t>ne na cele inne niż rolne, a także grun</w:t>
      </w:r>
      <w:r w:rsidR="00AD10EC" w:rsidRPr="006207AD">
        <w:rPr>
          <w:rFonts w:ascii="Arial Narrow" w:hAnsi="Arial Narrow"/>
          <w:spacing w:val="-3"/>
        </w:rPr>
        <w:t>ty, na których ujawnione zostaną</w:t>
      </w:r>
      <w:r w:rsidRPr="006207AD">
        <w:rPr>
          <w:rFonts w:ascii="Arial Narrow" w:hAnsi="Arial Narrow"/>
          <w:spacing w:val="-3"/>
        </w:rPr>
        <w:t xml:space="preserve"> złoża surowców mineralnych, </w:t>
      </w:r>
    </w:p>
    <w:p w:rsidR="008B7066" w:rsidRPr="008B7066" w:rsidRDefault="008B7066" w:rsidP="008B7066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0"/>
          <w:tab w:val="num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left="709"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grunty, które w miejscowym planie zagospodarowania przestrzennego są albo zostaną przeznacz</w:t>
      </w:r>
      <w:r w:rsidRPr="008B7066">
        <w:rPr>
          <w:rFonts w:ascii="Arial Narrow" w:hAnsi="Arial Narrow"/>
          <w:spacing w:val="-3"/>
        </w:rPr>
        <w:t>o</w:t>
      </w:r>
      <w:r w:rsidRPr="008B7066">
        <w:rPr>
          <w:rFonts w:ascii="Arial Narrow" w:hAnsi="Arial Narrow"/>
          <w:spacing w:val="-3"/>
        </w:rPr>
        <w:t>ne na cele publiczne w rozumieniu przepisów o gospodarce nieruchomościami.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</w:rPr>
        <w:t xml:space="preserve">Wyłączenie następuje w drodze oświadczenia woli Wydzierżawiającego złożonego Dzierżawcy na piśmie </w:t>
      </w:r>
      <w:r w:rsidRPr="008B7066">
        <w:rPr>
          <w:rFonts w:ascii="Arial Narrow" w:hAnsi="Arial Narrow"/>
          <w:shd w:val="clear" w:color="auto" w:fill="FFFFFF"/>
        </w:rPr>
        <w:t>na jeden rok naprzód przed upływem roku dzierżawnego. Strony przyjmują, że upływ roku dzierżawnego następuje z dniem zakończenia zbiorów</w:t>
      </w:r>
      <w:r w:rsidRPr="008B7066">
        <w:rPr>
          <w:rFonts w:ascii="Arial Narrow" w:hAnsi="Arial Narrow"/>
        </w:rPr>
        <w:t xml:space="preserve"> płodów rolnych w danym roku kalendarz</w:t>
      </w:r>
      <w:r w:rsidRPr="008B7066">
        <w:rPr>
          <w:rFonts w:ascii="Arial Narrow" w:hAnsi="Arial Narrow"/>
        </w:rPr>
        <w:t>o</w:t>
      </w:r>
      <w:r w:rsidRPr="008B7066">
        <w:rPr>
          <w:rFonts w:ascii="Arial Narrow" w:hAnsi="Arial Narrow"/>
        </w:rPr>
        <w:t>wym z wyłączanej nieruchomości</w:t>
      </w:r>
      <w:r w:rsidRPr="008B7066">
        <w:rPr>
          <w:rFonts w:ascii="Arial Narrow" w:hAnsi="Arial Narrow"/>
          <w:spacing w:val="-3"/>
        </w:rPr>
        <w:t xml:space="preserve">. 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/>
        <w:jc w:val="both"/>
        <w:rPr>
          <w:rFonts w:ascii="Arial Narrow" w:hAnsi="Arial Narrow"/>
        </w:rPr>
      </w:pPr>
      <w:r w:rsidRPr="008B7066">
        <w:rPr>
          <w:rFonts w:ascii="Arial Narrow" w:hAnsi="Arial Narrow"/>
        </w:rPr>
        <w:t>W wypadku, gdy wyłączenie gruntów następuje z uwagi na ich przeznaczenie w planie zagospod</w:t>
      </w:r>
      <w:r w:rsidRPr="008B7066">
        <w:rPr>
          <w:rFonts w:ascii="Arial Narrow" w:hAnsi="Arial Narrow"/>
        </w:rPr>
        <w:t>a</w:t>
      </w:r>
      <w:r w:rsidRPr="008B7066">
        <w:rPr>
          <w:rFonts w:ascii="Arial Narrow" w:hAnsi="Arial Narrow"/>
        </w:rPr>
        <w:t>rowania przestrzennego na cele publiczne, oświadczenie o wyłączeniu może być złożone nie wcz</w:t>
      </w:r>
      <w:r w:rsidRPr="008B7066">
        <w:rPr>
          <w:rFonts w:ascii="Arial Narrow" w:hAnsi="Arial Narrow"/>
        </w:rPr>
        <w:t>e</w:t>
      </w:r>
      <w:r w:rsidRPr="008B7066">
        <w:rPr>
          <w:rFonts w:ascii="Arial Narrow" w:hAnsi="Arial Narrow"/>
        </w:rPr>
        <w:t xml:space="preserve">śniej niż z momentem przedłożenia przez osobę zainteresowaną wyłączeniem decyzji o </w:t>
      </w:r>
      <w:r w:rsidRPr="008B7066">
        <w:rPr>
          <w:rFonts w:ascii="Arial Narrow" w:hAnsi="Arial Narrow"/>
          <w:bCs/>
        </w:rPr>
        <w:t>ustaleniu lokal</w:t>
      </w:r>
      <w:r w:rsidRPr="008B7066">
        <w:rPr>
          <w:rFonts w:ascii="Arial Narrow" w:hAnsi="Arial Narrow"/>
          <w:bCs/>
        </w:rPr>
        <w:t>i</w:t>
      </w:r>
      <w:r w:rsidRPr="008B7066">
        <w:rPr>
          <w:rFonts w:ascii="Arial Narrow" w:hAnsi="Arial Narrow"/>
          <w:bCs/>
        </w:rPr>
        <w:t>zacji</w:t>
      </w:r>
      <w:r w:rsidRPr="008B7066">
        <w:rPr>
          <w:rFonts w:ascii="Arial Narrow" w:hAnsi="Arial Narrow"/>
        </w:rPr>
        <w:t xml:space="preserve"> </w:t>
      </w:r>
      <w:r w:rsidRPr="008B7066">
        <w:rPr>
          <w:rFonts w:ascii="Arial Narrow" w:hAnsi="Arial Narrow"/>
          <w:bCs/>
        </w:rPr>
        <w:t xml:space="preserve">inwestycji celu publicznego </w:t>
      </w:r>
      <w:r w:rsidRPr="008B7066">
        <w:rPr>
          <w:rFonts w:ascii="Arial Narrow" w:hAnsi="Arial Narrow"/>
        </w:rPr>
        <w:t>- w odniesieniu do tych wypadków, w których wydanie takiej decyzji wymagane jest przez przepisy prawa.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4.</w:t>
      </w:r>
      <w:r w:rsidRPr="008B7066">
        <w:rPr>
          <w:rFonts w:ascii="Arial Narrow" w:hAnsi="Arial Narrow"/>
          <w:spacing w:val="-3"/>
        </w:rPr>
        <w:tab/>
        <w:t>W wypadku wyłączenia gruntów</w:t>
      </w:r>
      <w:r w:rsidR="00247ED0">
        <w:rPr>
          <w:rFonts w:ascii="Arial Narrow" w:hAnsi="Arial Narrow"/>
          <w:spacing w:val="-3"/>
        </w:rPr>
        <w:t>, czynsz dzierżawny o którym mowa w</w:t>
      </w:r>
      <w:r w:rsidR="004A54C6">
        <w:rPr>
          <w:rFonts w:ascii="Arial Narrow" w:hAnsi="Arial Narrow"/>
          <w:spacing w:val="-3"/>
        </w:rPr>
        <w:t xml:space="preserve"> </w:t>
      </w:r>
      <w:r w:rsidR="00326679">
        <w:rPr>
          <w:rFonts w:ascii="Arial Narrow" w:hAnsi="Arial Narrow"/>
          <w:spacing w:val="-3"/>
        </w:rPr>
        <w:t xml:space="preserve">§ 14 umowy, </w:t>
      </w:r>
      <w:r w:rsidRPr="008B7066">
        <w:rPr>
          <w:rFonts w:ascii="Arial Narrow" w:hAnsi="Arial Narrow"/>
          <w:spacing w:val="-3"/>
        </w:rPr>
        <w:t>ulega zmniejszeniu o wysokość ustaloną</w:t>
      </w:r>
      <w:r w:rsidR="00247ED0">
        <w:rPr>
          <w:rFonts w:ascii="Arial Narrow" w:hAnsi="Arial Narrow"/>
          <w:spacing w:val="-3"/>
        </w:rPr>
        <w:t xml:space="preserve"> proporcjonalnie do wielkości  </w:t>
      </w:r>
      <w:r w:rsidRPr="008B7066">
        <w:rPr>
          <w:rFonts w:ascii="Arial Narrow" w:hAnsi="Arial Narrow"/>
          <w:spacing w:val="-3"/>
        </w:rPr>
        <w:t xml:space="preserve"> wyłączonej części przedmiotu umowy</w:t>
      </w:r>
      <w:r w:rsidR="00247ED0">
        <w:rPr>
          <w:rFonts w:ascii="Arial Narrow" w:hAnsi="Arial Narrow"/>
          <w:spacing w:val="-3"/>
        </w:rPr>
        <w:t>.</w:t>
      </w:r>
    </w:p>
    <w:p w:rsidR="008B7066" w:rsidRDefault="008B7066" w:rsidP="003A24A4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lastRenderedPageBreak/>
        <w:t>5.</w:t>
      </w:r>
      <w:r w:rsidRPr="008B7066">
        <w:rPr>
          <w:rFonts w:ascii="Arial Narrow" w:hAnsi="Arial Narrow"/>
          <w:spacing w:val="-3"/>
        </w:rPr>
        <w:tab/>
        <w:t>Dzierżawca oświadcza, że zapoznał się z przedmiotem dzierżawy, o którym mowa w § 2 oraz ogranicz</w:t>
      </w:r>
      <w:r w:rsidRPr="008B7066">
        <w:rPr>
          <w:rFonts w:ascii="Arial Narrow" w:hAnsi="Arial Narrow"/>
          <w:spacing w:val="-3"/>
        </w:rPr>
        <w:t>e</w:t>
      </w:r>
      <w:r w:rsidRPr="008B7066">
        <w:rPr>
          <w:rFonts w:ascii="Arial Narrow" w:hAnsi="Arial Narrow"/>
          <w:spacing w:val="-3"/>
        </w:rPr>
        <w:t>niami w jego używaniu i w związku z tym nie będzie występował z roszczeniami z tytułu rękojmi za wady przedmiotu dzierżawy.</w:t>
      </w:r>
    </w:p>
    <w:p w:rsidR="003A24A4" w:rsidRDefault="003A24A4" w:rsidP="003A24A4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6. </w:t>
      </w:r>
      <w:r>
        <w:rPr>
          <w:rFonts w:ascii="Arial Narrow" w:hAnsi="Arial Narrow"/>
          <w:spacing w:val="-3"/>
        </w:rPr>
        <w:tab/>
        <w:t>Dzierżawca oświadcza, że zapoznał się z przebiegiem granic nieruchomości będącej przedmiotem dzierżawy.</w:t>
      </w:r>
    </w:p>
    <w:p w:rsidR="00301D15" w:rsidRPr="00301D15" w:rsidRDefault="00301D15" w:rsidP="003A24A4">
      <w:pPr>
        <w:tabs>
          <w:tab w:val="left" w:pos="-1440"/>
          <w:tab w:val="left" w:pos="-720"/>
          <w:tab w:val="left" w:pos="0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7. </w:t>
      </w:r>
      <w:r>
        <w:rPr>
          <w:rFonts w:ascii="Arial Narrow" w:hAnsi="Arial Narrow"/>
          <w:spacing w:val="-3"/>
        </w:rPr>
        <w:tab/>
      </w:r>
      <w:r w:rsidRPr="00326679">
        <w:rPr>
          <w:rFonts w:ascii="Arial Narrow" w:hAnsi="Arial Narrow"/>
          <w:color w:val="000000"/>
          <w:spacing w:val="-3"/>
        </w:rPr>
        <w:t xml:space="preserve">Dzierżawca oświadcza, że przez cały okres trwania niniejszej umowy będzie wykorzystywał  przedmiot umowy wyłącznie na cele </w:t>
      </w:r>
      <w:r w:rsidR="004D7C9C" w:rsidRPr="00326679">
        <w:rPr>
          <w:rFonts w:ascii="Arial Narrow" w:hAnsi="Arial Narrow"/>
          <w:color w:val="000000"/>
          <w:spacing w:val="-3"/>
        </w:rPr>
        <w:t xml:space="preserve">działalności </w:t>
      </w:r>
      <w:r w:rsidR="00326679" w:rsidRPr="00326679">
        <w:rPr>
          <w:rFonts w:ascii="Arial Narrow" w:hAnsi="Arial Narrow"/>
          <w:color w:val="000000"/>
          <w:spacing w:val="-3"/>
        </w:rPr>
        <w:t xml:space="preserve"> wytwórczej w rolnictwie. </w:t>
      </w:r>
      <w:r w:rsidRPr="00326679">
        <w:rPr>
          <w:rFonts w:ascii="Arial Narrow" w:hAnsi="Arial Narrow"/>
          <w:color w:val="000000"/>
          <w:spacing w:val="-3"/>
        </w:rPr>
        <w:t xml:space="preserve">Zmiana sposobu wykorzystania przedmiotu umowy wymaga uprzedniej zgody Wydzierżawiającego wyrażonej na piśmie pod rygorem </w:t>
      </w:r>
      <w:r w:rsidR="002A22CD">
        <w:rPr>
          <w:rFonts w:ascii="Arial Narrow" w:hAnsi="Arial Narrow"/>
          <w:color w:val="000000"/>
          <w:spacing w:val="-3"/>
        </w:rPr>
        <w:t xml:space="preserve">rozwiązania </w:t>
      </w:r>
      <w:r w:rsidRPr="00326679">
        <w:rPr>
          <w:rFonts w:ascii="Arial Narrow" w:hAnsi="Arial Narrow"/>
          <w:color w:val="000000"/>
          <w:spacing w:val="-3"/>
        </w:rPr>
        <w:t>umowy</w:t>
      </w:r>
      <w:r w:rsidR="002A22CD">
        <w:rPr>
          <w:rFonts w:ascii="Arial Narrow" w:hAnsi="Arial Narrow"/>
          <w:color w:val="000000"/>
          <w:spacing w:val="-3"/>
        </w:rPr>
        <w:t xml:space="preserve"> w trybie natychmiastowym</w:t>
      </w:r>
      <w:r w:rsidR="00326679" w:rsidRPr="00326679">
        <w:rPr>
          <w:rFonts w:ascii="Arial Narrow" w:hAnsi="Arial Narrow"/>
          <w:color w:val="000000"/>
          <w:spacing w:val="-3"/>
        </w:rPr>
        <w:t>.</w:t>
      </w:r>
      <w:r w:rsidRPr="00326679">
        <w:rPr>
          <w:rFonts w:ascii="Arial Narrow" w:hAnsi="Arial Narrow"/>
          <w:color w:val="000000"/>
          <w:spacing w:val="-3"/>
        </w:rPr>
        <w:t>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42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426" w:right="-284" w:hanging="426"/>
        <w:jc w:val="both"/>
        <w:rPr>
          <w:rFonts w:ascii="Arial Narrow" w:hAnsi="Arial Narrow"/>
          <w:spacing w:val="-3"/>
        </w:rPr>
      </w:pPr>
    </w:p>
    <w:p w:rsidR="008B7066" w:rsidRPr="008B7066" w:rsidRDefault="008B7066" w:rsidP="008B7066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4</w:t>
      </w:r>
    </w:p>
    <w:p w:rsidR="008B7066" w:rsidRDefault="008B7066" w:rsidP="00F30A02">
      <w:pPr>
        <w:pStyle w:val="Tekstpodstawowy2"/>
        <w:numPr>
          <w:ilvl w:val="0"/>
          <w:numId w:val="19"/>
        </w:numPr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  <w:shd w:val="clear" w:color="auto" w:fill="FFFFFF"/>
        </w:rPr>
        <w:t>Wydanie Dzier</w:t>
      </w:r>
      <w:r w:rsidR="004A54C6">
        <w:rPr>
          <w:rFonts w:ascii="Arial Narrow" w:hAnsi="Arial Narrow"/>
          <w:sz w:val="20"/>
          <w:shd w:val="clear" w:color="auto" w:fill="FFFFFF"/>
        </w:rPr>
        <w:t>żawcy przedmiotu umowy nastąpi</w:t>
      </w:r>
      <w:r w:rsidRPr="008B7066">
        <w:rPr>
          <w:rFonts w:ascii="Arial Narrow" w:hAnsi="Arial Narrow"/>
          <w:sz w:val="20"/>
          <w:shd w:val="clear" w:color="auto" w:fill="FFFFFF"/>
        </w:rPr>
        <w:t xml:space="preserve"> na podstawie protokołu zdawczo – odbiorczego </w:t>
      </w:r>
      <w:r w:rsidR="000C4853">
        <w:rPr>
          <w:rFonts w:ascii="Arial Narrow" w:hAnsi="Arial Narrow"/>
          <w:sz w:val="20"/>
          <w:shd w:val="clear" w:color="auto" w:fill="FFFFFF"/>
        </w:rPr>
        <w:t xml:space="preserve"> określającego</w:t>
      </w:r>
      <w:r w:rsidR="004A54C6">
        <w:rPr>
          <w:rFonts w:ascii="Arial Narrow" w:hAnsi="Arial Narrow"/>
          <w:sz w:val="20"/>
          <w:shd w:val="clear" w:color="auto" w:fill="FFFFFF"/>
        </w:rPr>
        <w:t xml:space="preserve"> stan</w:t>
      </w:r>
      <w:r w:rsidR="006207AD">
        <w:rPr>
          <w:rFonts w:ascii="Arial Narrow" w:hAnsi="Arial Narrow"/>
          <w:sz w:val="20"/>
          <w:shd w:val="clear" w:color="auto" w:fill="FFFFFF"/>
        </w:rPr>
        <w:t xml:space="preserve"> </w:t>
      </w:r>
      <w:r w:rsidR="004A54C6">
        <w:rPr>
          <w:rFonts w:ascii="Arial Narrow" w:hAnsi="Arial Narrow"/>
          <w:sz w:val="20"/>
          <w:shd w:val="clear" w:color="auto" w:fill="FFFFFF"/>
        </w:rPr>
        <w:t>przedmiotu dzierżawy</w:t>
      </w:r>
      <w:r w:rsidR="00BF2286">
        <w:rPr>
          <w:rFonts w:ascii="Arial Narrow" w:hAnsi="Arial Narrow"/>
          <w:sz w:val="20"/>
          <w:shd w:val="clear" w:color="auto" w:fill="FFFFFF"/>
        </w:rPr>
        <w:t xml:space="preserve">, </w:t>
      </w:r>
      <w:r w:rsidR="004A54C6">
        <w:rPr>
          <w:rFonts w:ascii="Arial Narrow" w:hAnsi="Arial Narrow"/>
          <w:sz w:val="20"/>
          <w:shd w:val="clear" w:color="auto" w:fill="FFFFFF"/>
        </w:rPr>
        <w:t xml:space="preserve"> w </w:t>
      </w:r>
      <w:r w:rsidR="006207AD">
        <w:rPr>
          <w:rFonts w:ascii="Arial Narrow" w:hAnsi="Arial Narrow"/>
          <w:sz w:val="20"/>
          <w:shd w:val="clear" w:color="auto" w:fill="FFFFFF"/>
        </w:rPr>
        <w:t>t</w:t>
      </w:r>
      <w:r w:rsidR="004A54C6">
        <w:rPr>
          <w:rFonts w:ascii="Arial Narrow" w:hAnsi="Arial Narrow"/>
          <w:sz w:val="20"/>
          <w:shd w:val="clear" w:color="auto" w:fill="FFFFFF"/>
        </w:rPr>
        <w:t>ym</w:t>
      </w:r>
      <w:r w:rsidR="006207AD">
        <w:rPr>
          <w:rFonts w:ascii="Arial Narrow" w:hAnsi="Arial Narrow"/>
          <w:sz w:val="20"/>
          <w:shd w:val="clear" w:color="auto" w:fill="FFFFFF"/>
        </w:rPr>
        <w:t xml:space="preserve"> </w:t>
      </w:r>
      <w:r w:rsidR="00BF2286">
        <w:rPr>
          <w:rFonts w:ascii="Arial Narrow" w:hAnsi="Arial Narrow"/>
          <w:sz w:val="20"/>
          <w:shd w:val="clear" w:color="auto" w:fill="FFFFFF"/>
        </w:rPr>
        <w:t xml:space="preserve">zawierającego </w:t>
      </w:r>
      <w:r w:rsidR="004A54C6">
        <w:rPr>
          <w:rFonts w:ascii="Arial Narrow" w:hAnsi="Arial Narrow"/>
          <w:sz w:val="20"/>
          <w:shd w:val="clear" w:color="auto" w:fill="FFFFFF"/>
        </w:rPr>
        <w:t xml:space="preserve">opis stanu technicznego budynków i budowli trwale związanych z gruntem. </w:t>
      </w:r>
      <w:r w:rsidRPr="008B7066">
        <w:rPr>
          <w:rFonts w:ascii="Arial Narrow" w:hAnsi="Arial Narrow"/>
          <w:sz w:val="20"/>
          <w:shd w:val="clear" w:color="auto" w:fill="FFFFFF"/>
        </w:rPr>
        <w:t xml:space="preserve"> </w:t>
      </w:r>
    </w:p>
    <w:p w:rsidR="004A54C6" w:rsidRPr="00F30A02" w:rsidRDefault="004A54C6" w:rsidP="008B7066">
      <w:pPr>
        <w:pStyle w:val="Tekstpodstawowy2"/>
        <w:numPr>
          <w:ilvl w:val="0"/>
          <w:numId w:val="19"/>
        </w:numPr>
        <w:rPr>
          <w:rFonts w:ascii="Arial Narrow" w:hAnsi="Arial Narrow"/>
          <w:sz w:val="20"/>
        </w:rPr>
      </w:pPr>
      <w:r w:rsidRPr="00F30A02">
        <w:rPr>
          <w:rFonts w:ascii="Arial Narrow" w:hAnsi="Arial Narrow"/>
          <w:sz w:val="20"/>
        </w:rPr>
        <w:t>W imieniu Wydzierżawiającego czynności związane z wydaniem przedmiotu dzierżawy dokona komisja w składzie ustalonym przez Wydzierżawiającego, a w imieniu Dzierżawcy …….</w:t>
      </w:r>
    </w:p>
    <w:p w:rsidR="008B7066" w:rsidRPr="008B7066" w:rsidRDefault="008B7066" w:rsidP="00E5684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5</w:t>
      </w:r>
    </w:p>
    <w:p w:rsidR="00A638F9" w:rsidRPr="008102FB" w:rsidRDefault="008B7066" w:rsidP="00D84AA1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trike/>
          <w:spacing w:val="-3"/>
        </w:rPr>
      </w:pPr>
      <w:r w:rsidRPr="008B7066">
        <w:rPr>
          <w:rFonts w:ascii="Arial Narrow" w:hAnsi="Arial Narrow"/>
          <w:spacing w:val="-3"/>
        </w:rPr>
        <w:t>Dzierżawca zobowiązuje się używać przedmiotu dzierżawy zgodnie z zasadami prawidłowej gospodarki</w:t>
      </w:r>
      <w:r w:rsidR="00326679">
        <w:rPr>
          <w:rFonts w:ascii="Arial Narrow" w:hAnsi="Arial Narrow"/>
          <w:spacing w:val="-3"/>
        </w:rPr>
        <w:t xml:space="preserve">, </w:t>
      </w:r>
      <w:r w:rsidR="008102FB" w:rsidRPr="0001415B">
        <w:rPr>
          <w:rFonts w:ascii="Arial Narrow" w:hAnsi="Arial Narrow"/>
          <w:spacing w:val="-3"/>
        </w:rPr>
        <w:t>obowiązującymi przepisami</w:t>
      </w:r>
      <w:r w:rsidR="000B3DA5" w:rsidRPr="0001415B">
        <w:rPr>
          <w:rFonts w:ascii="Arial Narrow" w:hAnsi="Arial Narrow"/>
          <w:spacing w:val="-3"/>
        </w:rPr>
        <w:t xml:space="preserve"> </w:t>
      </w:r>
      <w:r w:rsidR="008102FB" w:rsidRPr="0001415B">
        <w:rPr>
          <w:rFonts w:ascii="Arial Narrow" w:hAnsi="Arial Narrow"/>
          <w:spacing w:val="-3"/>
        </w:rPr>
        <w:t>prawa</w:t>
      </w:r>
      <w:r w:rsidR="002F02F9">
        <w:rPr>
          <w:rFonts w:ascii="Arial Narrow" w:hAnsi="Arial Narrow"/>
          <w:spacing w:val="-3"/>
        </w:rPr>
        <w:t xml:space="preserve"> i</w:t>
      </w:r>
      <w:r w:rsidR="002F02F9" w:rsidRPr="002F02F9">
        <w:rPr>
          <w:rFonts w:ascii="Arial Narrow" w:hAnsi="Arial Narrow"/>
          <w:spacing w:val="-3"/>
        </w:rPr>
        <w:t xml:space="preserve"> </w:t>
      </w:r>
      <w:r w:rsidR="002F02F9" w:rsidRPr="008B7066">
        <w:rPr>
          <w:rFonts w:ascii="Arial Narrow" w:hAnsi="Arial Narrow"/>
          <w:spacing w:val="-3"/>
        </w:rPr>
        <w:t>stosownie do ograniczeń i obowią</w:t>
      </w:r>
      <w:r w:rsidR="002F02F9" w:rsidRPr="008B7066">
        <w:rPr>
          <w:rFonts w:ascii="Arial Narrow" w:hAnsi="Arial Narrow"/>
          <w:spacing w:val="-3"/>
        </w:rPr>
        <w:t>z</w:t>
      </w:r>
      <w:r w:rsidR="002F02F9" w:rsidRPr="008B7066">
        <w:rPr>
          <w:rFonts w:ascii="Arial Narrow" w:hAnsi="Arial Narrow"/>
          <w:spacing w:val="-3"/>
        </w:rPr>
        <w:t>ków</w:t>
      </w:r>
      <w:r w:rsidR="002F02F9">
        <w:rPr>
          <w:rFonts w:ascii="Arial Narrow" w:hAnsi="Arial Narrow"/>
        </w:rPr>
        <w:t xml:space="preserve"> z nich</w:t>
      </w:r>
      <w:r w:rsidR="002E383A">
        <w:rPr>
          <w:rFonts w:ascii="Arial Narrow" w:hAnsi="Arial Narrow"/>
        </w:rPr>
        <w:t xml:space="preserve"> wynikających</w:t>
      </w:r>
      <w:r w:rsidR="002F02F9">
        <w:rPr>
          <w:rFonts w:ascii="Arial Narrow" w:hAnsi="Arial Narrow"/>
          <w:spacing w:val="-3"/>
        </w:rPr>
        <w:t xml:space="preserve"> w zakresie ochrony  gruntów,   ochrony  przyrody,  ochrony</w:t>
      </w:r>
      <w:r w:rsidR="002F02F9" w:rsidRPr="008B7066">
        <w:rPr>
          <w:rFonts w:ascii="Arial Narrow" w:hAnsi="Arial Narrow"/>
          <w:spacing w:val="-3"/>
        </w:rPr>
        <w:t xml:space="preserve"> środowiska, przepisów praw</w:t>
      </w:r>
      <w:r w:rsidR="002E383A">
        <w:rPr>
          <w:rFonts w:ascii="Arial Narrow" w:hAnsi="Arial Narrow"/>
          <w:spacing w:val="-3"/>
        </w:rPr>
        <w:t xml:space="preserve">a wodnego, prawa budowlanego  a nadto zgodnie z </w:t>
      </w:r>
      <w:r w:rsidR="008102FB" w:rsidRPr="0001415B">
        <w:rPr>
          <w:rFonts w:ascii="Arial Narrow" w:hAnsi="Arial Narrow"/>
          <w:spacing w:val="-3"/>
        </w:rPr>
        <w:t>postanowieniami niniejszej umowy.</w:t>
      </w:r>
    </w:p>
    <w:p w:rsidR="00A638F9" w:rsidRPr="00A638F9" w:rsidRDefault="008B7066" w:rsidP="00A638F9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A638F9">
        <w:rPr>
          <w:rFonts w:ascii="Arial Narrow" w:hAnsi="Arial Narrow"/>
          <w:spacing w:val="-3"/>
        </w:rPr>
        <w:t xml:space="preserve">Ponadto, Dzierżawca zobowiązuje się do: </w:t>
      </w:r>
      <w:r w:rsidR="00C812FB" w:rsidRPr="00A638F9">
        <w:rPr>
          <w:rStyle w:val="Odwoanieprzypisudolnego"/>
          <w:rFonts w:ascii="Arial Narrow" w:hAnsi="Arial Narrow"/>
          <w:spacing w:val="-3"/>
        </w:rPr>
        <w:t xml:space="preserve"> </w:t>
      </w:r>
    </w:p>
    <w:p w:rsidR="008B7066" w:rsidRPr="008B7066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niedokonywania działań, które mogłyby doprowadzić do zniszczenia lub uszkodzenia zadrzewień, stosownie do przepisów o ochronie środowiska. Usuwanie drzew i krzewów wymaga zgody Wydzierżawiającego, w której określone będą m.in. warunki wzaje</w:t>
      </w:r>
      <w:r w:rsidRPr="008B7066">
        <w:rPr>
          <w:rFonts w:ascii="Arial Narrow" w:hAnsi="Arial Narrow"/>
          <w:spacing w:val="-3"/>
        </w:rPr>
        <w:t>m</w:t>
      </w:r>
      <w:r w:rsidRPr="008B7066">
        <w:rPr>
          <w:rFonts w:ascii="Arial Narrow" w:hAnsi="Arial Narrow"/>
          <w:spacing w:val="-3"/>
        </w:rPr>
        <w:t>nego rozliczenia z tytułu pozyskania drewna,</w:t>
      </w:r>
    </w:p>
    <w:p w:rsidR="008B7066" w:rsidRPr="008B7066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  <w:shd w:val="clear" w:color="auto" w:fill="FFFFFF"/>
        </w:rPr>
        <w:t xml:space="preserve">prowadzenia książek obiektów budowlanych, </w:t>
      </w:r>
      <w:r w:rsidR="00C812FB">
        <w:rPr>
          <w:rFonts w:ascii="Arial Narrow" w:hAnsi="Arial Narrow"/>
          <w:spacing w:val="-3"/>
          <w:shd w:val="clear" w:color="auto" w:fill="FFFFFF"/>
        </w:rPr>
        <w:t>dla budynków wykazanych w załączniku nr 2</w:t>
      </w:r>
      <w:r w:rsidR="00CF0592">
        <w:rPr>
          <w:rFonts w:ascii="Arial Narrow" w:hAnsi="Arial Narrow"/>
          <w:spacing w:val="-3"/>
          <w:shd w:val="clear" w:color="auto" w:fill="FFFFFF"/>
        </w:rPr>
        <w:t>, w sposób określony w ustawie pr</w:t>
      </w:r>
      <w:r w:rsidR="00C812FB">
        <w:rPr>
          <w:rFonts w:ascii="Arial Narrow" w:hAnsi="Arial Narrow"/>
          <w:spacing w:val="-3"/>
          <w:shd w:val="clear" w:color="auto" w:fill="FFFFFF"/>
        </w:rPr>
        <w:t>awo budowlane</w:t>
      </w:r>
      <w:r w:rsidR="00CF0592">
        <w:rPr>
          <w:rFonts w:ascii="Arial Narrow" w:hAnsi="Arial Narrow"/>
          <w:spacing w:val="-3"/>
          <w:shd w:val="clear" w:color="auto" w:fill="FFFFFF"/>
        </w:rPr>
        <w:t xml:space="preserve"> oraz przepisach wykonawczych do tego aktu,</w:t>
      </w:r>
    </w:p>
    <w:p w:rsidR="008B7066" w:rsidRPr="008B7066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niezwłocznego powiadamiania właściwych organów o zauważonych zanieczyszczeniach lub innych działaniach mogących niekorzystnie zmienić warunki środowiskowe,</w:t>
      </w:r>
    </w:p>
    <w:p w:rsidR="008B7066" w:rsidRPr="008B7066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przedstawienia, na wezwanie Wydzierżawiającego, informacji o sytuacji finansowo-majątkowej wraz z aktualnymi zaświadczeniami o wywiązywaniu się ze zobowiązań publiczno-prawnych - w ciągu 21 dni od dnia otrzymania taki</w:t>
      </w:r>
      <w:r w:rsidRPr="008B7066">
        <w:rPr>
          <w:rFonts w:ascii="Arial Narrow" w:hAnsi="Arial Narrow"/>
          <w:spacing w:val="-3"/>
        </w:rPr>
        <w:t>e</w:t>
      </w:r>
      <w:r w:rsidRPr="008B7066">
        <w:rPr>
          <w:rFonts w:ascii="Arial Narrow" w:hAnsi="Arial Narrow"/>
          <w:spacing w:val="-3"/>
        </w:rPr>
        <w:t>go wezwania,</w:t>
      </w:r>
    </w:p>
    <w:p w:rsidR="008B7066" w:rsidRPr="008B7066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i/>
          <w:iCs/>
          <w:spacing w:val="-3"/>
        </w:rPr>
        <w:t>(w wypadku gdy stroną umowy jest spółka)</w:t>
      </w:r>
      <w:r w:rsidRPr="008B7066">
        <w:rPr>
          <w:rFonts w:ascii="Arial Narrow" w:hAnsi="Arial Narrow"/>
          <w:spacing w:val="-3"/>
        </w:rPr>
        <w:t xml:space="preserve"> informowania Wydzierż</w:t>
      </w:r>
      <w:r w:rsidRPr="008B7066">
        <w:rPr>
          <w:rFonts w:ascii="Arial Narrow" w:hAnsi="Arial Narrow"/>
          <w:spacing w:val="-3"/>
        </w:rPr>
        <w:t>a</w:t>
      </w:r>
      <w:r w:rsidRPr="008B7066">
        <w:rPr>
          <w:rFonts w:ascii="Arial Narrow" w:hAnsi="Arial Narrow"/>
          <w:spacing w:val="-3"/>
        </w:rPr>
        <w:t>wiającego o każdorazowej zmianie w strukturze własnościowej Spółki i w składzie zarządu Spółki, dołączając do pise</w:t>
      </w:r>
      <w:r w:rsidRPr="008B7066">
        <w:rPr>
          <w:rFonts w:ascii="Arial Narrow" w:hAnsi="Arial Narrow"/>
          <w:spacing w:val="-3"/>
        </w:rPr>
        <w:t>m</w:t>
      </w:r>
      <w:r w:rsidRPr="008B7066">
        <w:rPr>
          <w:rFonts w:ascii="Arial Narrow" w:hAnsi="Arial Narrow"/>
          <w:spacing w:val="-3"/>
        </w:rPr>
        <w:t>nego oświadczenia w tej sprawie stosowne dokumenty,</w:t>
      </w:r>
    </w:p>
    <w:p w:rsidR="008B7066" w:rsidRPr="009B67F4" w:rsidRDefault="008B7066" w:rsidP="008B70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A638F9">
        <w:rPr>
          <w:rFonts w:ascii="Arial Narrow" w:hAnsi="Arial Narrow"/>
          <w:spacing w:val="-3"/>
          <w:shd w:val="clear" w:color="auto" w:fill="FFFFFF"/>
        </w:rPr>
        <w:t>informowania Wydzierżawiającego o każdej zmianie adresu, pod rygorem uznania za skuteczne doręczenie korespondencji pod adres znany Wydzierżawiającemu</w:t>
      </w:r>
      <w:r w:rsidRPr="00A638F9">
        <w:rPr>
          <w:rFonts w:ascii="Arial Narrow" w:hAnsi="Arial Narrow"/>
          <w:spacing w:val="-3"/>
        </w:rPr>
        <w:t xml:space="preserve"> w chwili zawarcia umowy.</w:t>
      </w:r>
    </w:p>
    <w:p w:rsidR="008B7066" w:rsidRPr="008B7066" w:rsidRDefault="002E383A" w:rsidP="002E383A">
      <w:pPr>
        <w:tabs>
          <w:tab w:val="center" w:pos="4513"/>
        </w:tabs>
        <w:spacing w:before="240" w:line="312" w:lineRule="auto"/>
        <w:ind w:right="-284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                                                                                                      </w:t>
      </w:r>
      <w:r w:rsidR="008B7066" w:rsidRPr="008B7066">
        <w:rPr>
          <w:rFonts w:ascii="Arial Narrow" w:hAnsi="Arial Narrow"/>
          <w:b/>
          <w:spacing w:val="-3"/>
        </w:rPr>
        <w:t xml:space="preserve">§ </w:t>
      </w:r>
      <w:r>
        <w:rPr>
          <w:rFonts w:ascii="Arial Narrow" w:hAnsi="Arial Narrow"/>
          <w:b/>
          <w:spacing w:val="-3"/>
        </w:rPr>
        <w:t>6</w:t>
      </w:r>
    </w:p>
    <w:p w:rsidR="008B7066" w:rsidRPr="00AC739D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color w:val="FF0000"/>
          <w:spacing w:val="-3"/>
        </w:rPr>
      </w:pPr>
      <w:r w:rsidRPr="008B7066">
        <w:rPr>
          <w:rFonts w:ascii="Arial Narrow" w:hAnsi="Arial Narrow"/>
          <w:spacing w:val="-3"/>
        </w:rPr>
        <w:t xml:space="preserve">1. Dzierżawca zobowiązuje się do utrzymania na własny koszt przedmiotu dzierżawy przez okres jej trwania w taki sposób, aby jego poszczególne składniki nie ulegały pogorszeniu </w:t>
      </w:r>
      <w:r w:rsidR="00AC739D" w:rsidRPr="00F933C2">
        <w:rPr>
          <w:rFonts w:ascii="Arial Narrow" w:hAnsi="Arial Narrow"/>
          <w:color w:val="000000"/>
          <w:spacing w:val="-3"/>
        </w:rPr>
        <w:t>oraz</w:t>
      </w:r>
      <w:r w:rsidR="00F933C2" w:rsidRPr="00F933C2">
        <w:rPr>
          <w:rFonts w:ascii="Arial Narrow" w:hAnsi="Arial Narrow"/>
          <w:color w:val="000000"/>
          <w:spacing w:val="-3"/>
        </w:rPr>
        <w:t xml:space="preserve"> zobowiązuje się do dokonywania remontów użytkowanych przez siebie budynków i budowli</w:t>
      </w:r>
      <w:r w:rsidR="00AC739D" w:rsidRPr="00F933C2">
        <w:rPr>
          <w:rFonts w:ascii="Arial Narrow" w:hAnsi="Arial Narrow"/>
          <w:color w:val="000000"/>
          <w:spacing w:val="-3"/>
        </w:rPr>
        <w:t xml:space="preserve">  na zasadach określonych w ust. 3.</w:t>
      </w:r>
    </w:p>
    <w:p w:rsidR="008B7066" w:rsidRDefault="002E383A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>
        <w:rPr>
          <w:rFonts w:ascii="Arial Narrow" w:hAnsi="Arial Narrow"/>
          <w:spacing w:val="-3"/>
        </w:rPr>
        <w:t xml:space="preserve">2. </w:t>
      </w:r>
      <w:r w:rsidR="008B7066" w:rsidRPr="008B7066">
        <w:rPr>
          <w:rFonts w:ascii="Arial Narrow" w:hAnsi="Arial Narrow"/>
          <w:spacing w:val="-3"/>
        </w:rPr>
        <w:t xml:space="preserve"> Dzierżawca zobowiązuje się do dokonywania konserwacji budynków i budowli oraz urządzeń wchodzących w skład przedmiotu dzierżawy, w tym urządzeń melioracji szczeg</w:t>
      </w:r>
      <w:r w:rsidR="008B7066" w:rsidRPr="008B7066">
        <w:rPr>
          <w:rFonts w:ascii="Arial Narrow" w:hAnsi="Arial Narrow"/>
          <w:spacing w:val="-3"/>
        </w:rPr>
        <w:t>ó</w:t>
      </w:r>
      <w:r w:rsidR="008B7066" w:rsidRPr="008B7066">
        <w:rPr>
          <w:rFonts w:ascii="Arial Narrow" w:hAnsi="Arial Narrow"/>
          <w:spacing w:val="-3"/>
        </w:rPr>
        <w:t>łowych, na swój koszt, z częstotliwością wynikającą z zasad ich prawidłowego użytkowania</w:t>
      </w:r>
      <w:r w:rsidR="00BE0BBA">
        <w:rPr>
          <w:rFonts w:ascii="Arial Narrow" w:hAnsi="Arial Narrow"/>
          <w:spacing w:val="-3"/>
        </w:rPr>
        <w:t>.</w:t>
      </w:r>
    </w:p>
    <w:p w:rsidR="002E383A" w:rsidRPr="002A22CD" w:rsidRDefault="009B67F4" w:rsidP="00CC16F3">
      <w:pPr>
        <w:tabs>
          <w:tab w:val="left" w:pos="-1440"/>
          <w:tab w:val="left" w:pos="-720"/>
          <w:tab w:val="left" w:pos="0"/>
          <w:tab w:val="left" w:pos="993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FF0000"/>
          <w:spacing w:val="-3"/>
        </w:rPr>
      </w:pPr>
      <w:r>
        <w:rPr>
          <w:rFonts w:ascii="Arial Narrow" w:hAnsi="Arial Narrow"/>
          <w:spacing w:val="-3"/>
        </w:rPr>
        <w:t xml:space="preserve">3. </w:t>
      </w:r>
      <w:r w:rsidRPr="0001415B">
        <w:rPr>
          <w:rFonts w:ascii="Arial Narrow" w:hAnsi="Arial Narrow"/>
          <w:spacing w:val="-3"/>
        </w:rPr>
        <w:t>Dzierżawca zobowiązu</w:t>
      </w:r>
      <w:r w:rsidR="00C85145" w:rsidRPr="0001415B">
        <w:rPr>
          <w:rFonts w:ascii="Arial Narrow" w:hAnsi="Arial Narrow"/>
          <w:spacing w:val="-3"/>
        </w:rPr>
        <w:t xml:space="preserve">je się na własny koszt i ryzyko </w:t>
      </w:r>
      <w:r w:rsidR="001D04A6" w:rsidRPr="0001415B">
        <w:rPr>
          <w:rFonts w:ascii="Arial Narrow" w:hAnsi="Arial Narrow"/>
          <w:spacing w:val="-3"/>
        </w:rPr>
        <w:t xml:space="preserve">dokonywać w </w:t>
      </w:r>
      <w:r w:rsidR="003A5D60" w:rsidRPr="0001415B">
        <w:rPr>
          <w:rFonts w:ascii="Arial Narrow" w:hAnsi="Arial Narrow"/>
          <w:spacing w:val="-3"/>
        </w:rPr>
        <w:t xml:space="preserve">okresie od 2019r do </w:t>
      </w:r>
      <w:r w:rsidR="001D04A6" w:rsidRPr="0001415B">
        <w:rPr>
          <w:rFonts w:ascii="Arial Narrow" w:hAnsi="Arial Narrow"/>
          <w:spacing w:val="-3"/>
        </w:rPr>
        <w:t xml:space="preserve"> 2022</w:t>
      </w:r>
      <w:r w:rsidR="003A5D60" w:rsidRPr="0001415B">
        <w:rPr>
          <w:rFonts w:ascii="Arial Narrow" w:hAnsi="Arial Narrow"/>
          <w:spacing w:val="-3"/>
        </w:rPr>
        <w:t>r</w:t>
      </w:r>
      <w:r w:rsidR="001D04A6" w:rsidRPr="0001415B">
        <w:rPr>
          <w:rFonts w:ascii="Arial Narrow" w:hAnsi="Arial Narrow"/>
          <w:spacing w:val="-3"/>
        </w:rPr>
        <w:t xml:space="preserve">  remontów </w:t>
      </w:r>
      <w:r w:rsidR="00A4625B">
        <w:rPr>
          <w:rFonts w:ascii="Arial Narrow" w:hAnsi="Arial Narrow"/>
          <w:spacing w:val="-3"/>
        </w:rPr>
        <w:t xml:space="preserve">użytkowanych przez Dzierżawcę </w:t>
      </w:r>
      <w:r w:rsidR="001D04A6" w:rsidRPr="0001415B">
        <w:rPr>
          <w:rFonts w:ascii="Arial Narrow" w:hAnsi="Arial Narrow"/>
          <w:spacing w:val="-3"/>
        </w:rPr>
        <w:t xml:space="preserve">budynków i budowli </w:t>
      </w:r>
      <w:r w:rsidR="00CC16F3">
        <w:rPr>
          <w:rFonts w:ascii="Arial Narrow" w:hAnsi="Arial Narrow"/>
          <w:spacing w:val="-3"/>
        </w:rPr>
        <w:t xml:space="preserve"> </w:t>
      </w:r>
      <w:r w:rsidR="001D04A6" w:rsidRPr="0001415B">
        <w:rPr>
          <w:rFonts w:ascii="Arial Narrow" w:hAnsi="Arial Narrow"/>
          <w:spacing w:val="-3"/>
        </w:rPr>
        <w:t>stanowiących przedmiot umowy</w:t>
      </w:r>
      <w:r w:rsidR="00BE0BBA">
        <w:rPr>
          <w:rFonts w:ascii="Arial Narrow" w:hAnsi="Arial Narrow"/>
          <w:spacing w:val="-3"/>
        </w:rPr>
        <w:t xml:space="preserve">, których   wartość </w:t>
      </w:r>
      <w:r w:rsidR="001D04A6" w:rsidRPr="0001415B">
        <w:rPr>
          <w:rFonts w:ascii="Arial Narrow" w:hAnsi="Arial Narrow"/>
          <w:spacing w:val="-3"/>
        </w:rPr>
        <w:t xml:space="preserve"> kosztor</w:t>
      </w:r>
      <w:r w:rsidR="00BE0BBA">
        <w:rPr>
          <w:rFonts w:ascii="Arial Narrow" w:hAnsi="Arial Narrow"/>
          <w:spacing w:val="-3"/>
        </w:rPr>
        <w:t xml:space="preserve">ysowa </w:t>
      </w:r>
      <w:r w:rsidR="003A5D60" w:rsidRPr="0001415B">
        <w:rPr>
          <w:rFonts w:ascii="Arial Narrow" w:hAnsi="Arial Narrow"/>
          <w:spacing w:val="-3"/>
        </w:rPr>
        <w:t>netto nie</w:t>
      </w:r>
      <w:r w:rsidR="00BE0BBA">
        <w:rPr>
          <w:rFonts w:ascii="Arial Narrow" w:hAnsi="Arial Narrow"/>
          <w:spacing w:val="-3"/>
        </w:rPr>
        <w:t xml:space="preserve"> jest  niższa</w:t>
      </w:r>
      <w:r w:rsidR="003A5D60" w:rsidRPr="0001415B">
        <w:rPr>
          <w:rFonts w:ascii="Arial Narrow" w:hAnsi="Arial Narrow"/>
          <w:spacing w:val="-3"/>
        </w:rPr>
        <w:t xml:space="preserve"> niż 70</w:t>
      </w:r>
      <w:r w:rsidR="001D04A6" w:rsidRPr="0001415B">
        <w:rPr>
          <w:rFonts w:ascii="Arial Narrow" w:hAnsi="Arial Narrow"/>
          <w:spacing w:val="-3"/>
        </w:rPr>
        <w:t>.000</w:t>
      </w:r>
      <w:r w:rsidR="00D172B9" w:rsidRPr="0001415B">
        <w:rPr>
          <w:rFonts w:ascii="Arial Narrow" w:hAnsi="Arial Narrow"/>
          <w:spacing w:val="-3"/>
        </w:rPr>
        <w:t xml:space="preserve">,00 zł w każdym roku. </w:t>
      </w:r>
      <w:r w:rsidR="00C85145" w:rsidRPr="0001415B">
        <w:rPr>
          <w:rFonts w:ascii="Arial Narrow" w:hAnsi="Arial Narrow"/>
          <w:spacing w:val="-3"/>
        </w:rPr>
        <w:t>Wybór budynków</w:t>
      </w:r>
      <w:r w:rsidR="002E383A">
        <w:rPr>
          <w:rFonts w:ascii="Arial Narrow" w:hAnsi="Arial Narrow"/>
          <w:spacing w:val="-3"/>
        </w:rPr>
        <w:t xml:space="preserve"> i budowli, </w:t>
      </w:r>
      <w:r w:rsidR="00C85145" w:rsidRPr="0001415B">
        <w:rPr>
          <w:rFonts w:ascii="Arial Narrow" w:hAnsi="Arial Narrow"/>
          <w:spacing w:val="-3"/>
        </w:rPr>
        <w:t xml:space="preserve"> przeznaczonych  w danym roku do remontu</w:t>
      </w:r>
      <w:r w:rsidR="001D04A6" w:rsidRPr="0001415B">
        <w:rPr>
          <w:rFonts w:ascii="Arial Narrow" w:hAnsi="Arial Narrow"/>
          <w:spacing w:val="-3"/>
        </w:rPr>
        <w:t xml:space="preserve">, zakres prac remontowych oraz szczegółowy kosztorys </w:t>
      </w:r>
      <w:r w:rsidR="001460C5" w:rsidRPr="0001415B">
        <w:rPr>
          <w:rFonts w:ascii="Arial Narrow" w:hAnsi="Arial Narrow"/>
          <w:spacing w:val="-3"/>
        </w:rPr>
        <w:t xml:space="preserve">będzie </w:t>
      </w:r>
      <w:r w:rsidR="001D04A6" w:rsidRPr="0001415B">
        <w:rPr>
          <w:rFonts w:ascii="Arial Narrow" w:hAnsi="Arial Narrow"/>
          <w:spacing w:val="-3"/>
        </w:rPr>
        <w:t xml:space="preserve"> corocznie  ustalany w formie pisemnej</w:t>
      </w:r>
      <w:r w:rsidR="0001415B" w:rsidRPr="0001415B">
        <w:rPr>
          <w:rFonts w:ascii="Arial Narrow" w:hAnsi="Arial Narrow"/>
          <w:spacing w:val="-3"/>
        </w:rPr>
        <w:t xml:space="preserve"> przez Wydzierżawiającego  </w:t>
      </w:r>
      <w:r w:rsidR="00153E20" w:rsidRPr="0001415B">
        <w:rPr>
          <w:rFonts w:ascii="Arial Narrow" w:hAnsi="Arial Narrow"/>
          <w:spacing w:val="-3"/>
        </w:rPr>
        <w:t>w terminie do 28 lutego każdego roku</w:t>
      </w:r>
      <w:r w:rsidR="0001415B" w:rsidRPr="0001415B">
        <w:rPr>
          <w:rFonts w:ascii="Arial Narrow" w:hAnsi="Arial Narrow"/>
          <w:spacing w:val="-3"/>
        </w:rPr>
        <w:t>, po uprzednim uzgodnieniu z Dzierżawcą</w:t>
      </w:r>
      <w:r w:rsidR="001460C5" w:rsidRPr="0001415B">
        <w:rPr>
          <w:rFonts w:ascii="Arial Narrow" w:hAnsi="Arial Narrow"/>
          <w:spacing w:val="-3"/>
        </w:rPr>
        <w:t>.</w:t>
      </w:r>
      <w:r w:rsidR="002E383A">
        <w:rPr>
          <w:rFonts w:ascii="Arial Narrow" w:hAnsi="Arial Narrow"/>
          <w:spacing w:val="-3"/>
        </w:rPr>
        <w:t xml:space="preserve"> Dzierżawca  zobowiązuje się do </w:t>
      </w:r>
      <w:r w:rsidR="002E383A" w:rsidRPr="002E383A">
        <w:rPr>
          <w:rFonts w:ascii="Arial Narrow" w:hAnsi="Arial Narrow"/>
          <w:color w:val="FF0000"/>
          <w:spacing w:val="-3"/>
        </w:rPr>
        <w:t xml:space="preserve"> </w:t>
      </w:r>
      <w:r w:rsidR="002E383A" w:rsidRPr="002E383A">
        <w:rPr>
          <w:rFonts w:ascii="Arial Narrow" w:hAnsi="Arial Narrow"/>
          <w:spacing w:val="-3"/>
        </w:rPr>
        <w:t xml:space="preserve">przedstawiania Wydzierżawiającemu na piśmie, w </w:t>
      </w:r>
      <w:r w:rsidR="002E383A" w:rsidRPr="002E383A">
        <w:rPr>
          <w:rFonts w:ascii="Arial Narrow" w:hAnsi="Arial Narrow"/>
          <w:spacing w:val="-3"/>
        </w:rPr>
        <w:lastRenderedPageBreak/>
        <w:t>terminie do 28 lutego każdego roku, informacji o wykonanych w poprzednim roku remontach obiektów budowlanych, z podaniem rodzaju prac oraz zestawieniem kos</w:t>
      </w:r>
      <w:r w:rsidR="002E383A" w:rsidRPr="002E383A">
        <w:rPr>
          <w:rFonts w:ascii="Arial Narrow" w:hAnsi="Arial Narrow"/>
          <w:spacing w:val="-3"/>
        </w:rPr>
        <w:t>z</w:t>
      </w:r>
      <w:r w:rsidR="002E383A" w:rsidRPr="002E383A">
        <w:rPr>
          <w:rFonts w:ascii="Arial Narrow" w:hAnsi="Arial Narrow"/>
          <w:spacing w:val="-3"/>
        </w:rPr>
        <w:t>tów ich wytworzenia, bez uwzględnienia kosztów pośrednich oraz zysku,</w:t>
      </w:r>
      <w:r w:rsidR="002E383A" w:rsidRPr="002A22CD">
        <w:rPr>
          <w:rFonts w:ascii="Arial Narrow" w:hAnsi="Arial Narrow"/>
          <w:color w:val="FF0000"/>
          <w:spacing w:val="-3"/>
        </w:rPr>
        <w:t xml:space="preserve"> </w:t>
      </w:r>
    </w:p>
    <w:p w:rsidR="009B67F4" w:rsidRPr="0001415B" w:rsidRDefault="009B67F4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</w:p>
    <w:p w:rsidR="001460C5" w:rsidRPr="0001415B" w:rsidRDefault="001460C5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 w:rsidRPr="0001415B">
        <w:rPr>
          <w:rFonts w:ascii="Arial Narrow" w:hAnsi="Arial Narrow"/>
          <w:spacing w:val="-3"/>
        </w:rPr>
        <w:t>4.</w:t>
      </w:r>
      <w:r w:rsidRPr="0001415B">
        <w:rPr>
          <w:rFonts w:ascii="Arial Narrow" w:hAnsi="Arial Narrow"/>
          <w:spacing w:val="-3"/>
          <w:shd w:val="clear" w:color="auto" w:fill="FFFFFF"/>
        </w:rPr>
        <w:t xml:space="preserve"> Wydatki i koszty związane z wykonaniem remontów, o których mowa w ust. 3 ponosi wyłącznie Dzierżawca</w:t>
      </w:r>
      <w:r w:rsidR="0001415B" w:rsidRPr="0001415B">
        <w:rPr>
          <w:rFonts w:ascii="Arial Narrow" w:hAnsi="Arial Narrow"/>
          <w:spacing w:val="-3"/>
          <w:shd w:val="clear" w:color="auto" w:fill="FFFFFF"/>
        </w:rPr>
        <w:t>.</w:t>
      </w:r>
      <w:r w:rsidRPr="0001415B">
        <w:rPr>
          <w:rFonts w:ascii="Arial Narrow" w:hAnsi="Arial Narrow"/>
          <w:spacing w:val="-3"/>
          <w:shd w:val="clear" w:color="auto" w:fill="FFFFFF"/>
        </w:rPr>
        <w:t>. Dzierżawca n</w:t>
      </w:r>
      <w:r w:rsidR="0001415B" w:rsidRPr="0001415B">
        <w:rPr>
          <w:rFonts w:ascii="Arial Narrow" w:hAnsi="Arial Narrow"/>
          <w:spacing w:val="-3"/>
          <w:shd w:val="clear" w:color="auto" w:fill="FFFFFF"/>
        </w:rPr>
        <w:t>ie może z tego tytułu żądać od W</w:t>
      </w:r>
      <w:r w:rsidRPr="0001415B">
        <w:rPr>
          <w:rFonts w:ascii="Arial Narrow" w:hAnsi="Arial Narrow"/>
          <w:spacing w:val="-3"/>
          <w:shd w:val="clear" w:color="auto" w:fill="FFFFFF"/>
        </w:rPr>
        <w:t>ydzierżawiającego zwrotu wydatków lub kosztów</w:t>
      </w:r>
      <w:r w:rsidR="0001415B" w:rsidRPr="0001415B">
        <w:rPr>
          <w:rFonts w:ascii="Arial Narrow" w:hAnsi="Arial Narrow"/>
          <w:spacing w:val="-3"/>
          <w:shd w:val="clear" w:color="auto" w:fill="FFFFFF"/>
        </w:rPr>
        <w:t>,</w:t>
      </w:r>
      <w:r w:rsidRPr="0001415B">
        <w:rPr>
          <w:rFonts w:ascii="Arial Narrow" w:hAnsi="Arial Narrow"/>
          <w:spacing w:val="-3"/>
          <w:shd w:val="clear" w:color="auto" w:fill="FFFFFF"/>
        </w:rPr>
        <w:t xml:space="preserve">  ani w trakcie trwania niniejsze</w:t>
      </w:r>
      <w:r w:rsidR="0001415B" w:rsidRPr="0001415B">
        <w:rPr>
          <w:rFonts w:ascii="Arial Narrow" w:hAnsi="Arial Narrow"/>
          <w:spacing w:val="-3"/>
          <w:shd w:val="clear" w:color="auto" w:fill="FFFFFF"/>
        </w:rPr>
        <w:t>j umowy ani po jej wygaśnięciu, lub rozwiązaniu</w:t>
      </w:r>
    </w:p>
    <w:p w:rsidR="001460C5" w:rsidRPr="0001415B" w:rsidRDefault="001460C5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 w:rsidRPr="0001415B">
        <w:rPr>
          <w:rFonts w:ascii="Arial Narrow" w:hAnsi="Arial Narrow"/>
          <w:spacing w:val="-3"/>
        </w:rPr>
        <w:t>5.</w:t>
      </w:r>
      <w:r w:rsidRPr="0001415B">
        <w:rPr>
          <w:rFonts w:ascii="Arial Narrow" w:hAnsi="Arial Narrow"/>
          <w:spacing w:val="-3"/>
          <w:shd w:val="clear" w:color="auto" w:fill="FFFFFF"/>
        </w:rPr>
        <w:t xml:space="preserve"> Wydzierżawiającemu przysługuje prawo dokonywania kontroli </w:t>
      </w:r>
      <w:r w:rsidR="00C85145" w:rsidRPr="0001415B">
        <w:rPr>
          <w:rFonts w:ascii="Arial Narrow" w:hAnsi="Arial Narrow"/>
          <w:spacing w:val="-3"/>
          <w:shd w:val="clear" w:color="auto" w:fill="FFFFFF"/>
        </w:rPr>
        <w:t xml:space="preserve"> zgodności realizacji remontów  z ustaleniami, o których mowa w ust. 3 oraz </w:t>
      </w:r>
      <w:r w:rsidR="00DC01FF" w:rsidRPr="0001415B">
        <w:rPr>
          <w:rFonts w:ascii="Arial Narrow" w:hAnsi="Arial Narrow"/>
          <w:spacing w:val="-3"/>
          <w:shd w:val="clear" w:color="auto" w:fill="FFFFFF"/>
        </w:rPr>
        <w:t xml:space="preserve">uczestnictwa w odbiorze końcowym i </w:t>
      </w:r>
      <w:r w:rsidR="00C85145" w:rsidRPr="0001415B">
        <w:rPr>
          <w:rFonts w:ascii="Arial Narrow" w:hAnsi="Arial Narrow"/>
          <w:spacing w:val="-3"/>
          <w:shd w:val="clear" w:color="auto" w:fill="FFFFFF"/>
        </w:rPr>
        <w:t>zgłas</w:t>
      </w:r>
      <w:r w:rsidR="00DC01FF" w:rsidRPr="0001415B">
        <w:rPr>
          <w:rFonts w:ascii="Arial Narrow" w:hAnsi="Arial Narrow"/>
          <w:spacing w:val="-3"/>
          <w:shd w:val="clear" w:color="auto" w:fill="FFFFFF"/>
        </w:rPr>
        <w:t>zania wad</w:t>
      </w:r>
      <w:r w:rsidR="003B35F4" w:rsidRPr="0001415B">
        <w:rPr>
          <w:rFonts w:ascii="Arial Narrow" w:hAnsi="Arial Narrow"/>
          <w:spacing w:val="-3"/>
          <w:shd w:val="clear" w:color="auto" w:fill="FFFFFF"/>
        </w:rPr>
        <w:t xml:space="preserve"> wynikających z nienależytego wykonania remontu </w:t>
      </w:r>
      <w:r w:rsidR="00DC01FF" w:rsidRPr="0001415B">
        <w:rPr>
          <w:rFonts w:ascii="Arial Narrow" w:hAnsi="Arial Narrow"/>
          <w:spacing w:val="-3"/>
          <w:shd w:val="clear" w:color="auto" w:fill="FFFFFF"/>
        </w:rPr>
        <w:t>.</w:t>
      </w:r>
      <w:r w:rsidR="00EC6E7D" w:rsidRPr="0001415B">
        <w:rPr>
          <w:rFonts w:ascii="Arial Narrow" w:hAnsi="Arial Narrow"/>
          <w:spacing w:val="-3"/>
          <w:shd w:val="clear" w:color="auto" w:fill="FFFFFF"/>
        </w:rPr>
        <w:t xml:space="preserve"> Dzierżawca zobowiązany jest do u</w:t>
      </w:r>
      <w:r w:rsidR="00DC01FF" w:rsidRPr="0001415B">
        <w:rPr>
          <w:rFonts w:ascii="Arial Narrow" w:hAnsi="Arial Narrow"/>
          <w:spacing w:val="-3"/>
          <w:shd w:val="clear" w:color="auto" w:fill="FFFFFF"/>
        </w:rPr>
        <w:t xml:space="preserve">sunięcia wad stwierdzonych przy odbiorze.  </w:t>
      </w:r>
    </w:p>
    <w:p w:rsidR="00297EE4" w:rsidRPr="0001415B" w:rsidRDefault="003B35F4" w:rsidP="00D172B9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 w:rsidRPr="0001415B">
        <w:rPr>
          <w:rFonts w:ascii="Arial Narrow" w:hAnsi="Arial Narrow"/>
          <w:spacing w:val="-3"/>
        </w:rPr>
        <w:t>6.</w:t>
      </w:r>
      <w:r w:rsidRPr="0001415B">
        <w:rPr>
          <w:rFonts w:ascii="Arial Narrow" w:hAnsi="Arial Narrow"/>
          <w:spacing w:val="-3"/>
          <w:shd w:val="clear" w:color="auto" w:fill="FFFFFF"/>
        </w:rPr>
        <w:t xml:space="preserve"> W przypadku nie wykonania </w:t>
      </w:r>
      <w:r w:rsidR="00153E20" w:rsidRPr="0001415B">
        <w:rPr>
          <w:rFonts w:ascii="Arial Narrow" w:hAnsi="Arial Narrow"/>
          <w:spacing w:val="-3"/>
          <w:shd w:val="clear" w:color="auto" w:fill="FFFFFF"/>
        </w:rPr>
        <w:t xml:space="preserve">przez Dzierżawcę </w:t>
      </w:r>
      <w:r w:rsidRPr="0001415B">
        <w:rPr>
          <w:rFonts w:ascii="Arial Narrow" w:hAnsi="Arial Narrow"/>
          <w:spacing w:val="-3"/>
          <w:shd w:val="clear" w:color="auto" w:fill="FFFFFF"/>
        </w:rPr>
        <w:t xml:space="preserve">remontów </w:t>
      </w:r>
      <w:r w:rsidR="00153E20" w:rsidRPr="0001415B">
        <w:rPr>
          <w:rFonts w:ascii="Arial Narrow" w:hAnsi="Arial Narrow"/>
          <w:spacing w:val="-3"/>
          <w:shd w:val="clear" w:color="auto" w:fill="FFFFFF"/>
        </w:rPr>
        <w:t xml:space="preserve">w zakresie ustalonym  na dany rok zgodnie z ust. 3, Wydzierżawiającemu przysługuje prawo </w:t>
      </w:r>
      <w:r w:rsidR="0056550D" w:rsidRPr="0001415B">
        <w:rPr>
          <w:rFonts w:ascii="Arial Narrow" w:hAnsi="Arial Narrow"/>
          <w:spacing w:val="-3"/>
          <w:shd w:val="clear" w:color="auto" w:fill="FFFFFF"/>
        </w:rPr>
        <w:t>obciążenia Dzierżawcy karą umowną w wysokości nie większej</w:t>
      </w:r>
      <w:r w:rsidR="00BE0BBA">
        <w:rPr>
          <w:rFonts w:ascii="Arial Narrow" w:hAnsi="Arial Narrow"/>
          <w:spacing w:val="-3"/>
          <w:shd w:val="clear" w:color="auto" w:fill="FFFFFF"/>
        </w:rPr>
        <w:t>,</w:t>
      </w:r>
      <w:r w:rsidR="0056550D" w:rsidRPr="0001415B">
        <w:rPr>
          <w:rFonts w:ascii="Arial Narrow" w:hAnsi="Arial Narrow"/>
          <w:spacing w:val="-3"/>
          <w:shd w:val="clear" w:color="auto" w:fill="FFFFFF"/>
        </w:rPr>
        <w:t xml:space="preserve"> niż</w:t>
      </w:r>
      <w:r w:rsidR="00BE0BBA">
        <w:rPr>
          <w:rFonts w:ascii="Arial Narrow" w:hAnsi="Arial Narrow"/>
          <w:spacing w:val="-3"/>
          <w:shd w:val="clear" w:color="auto" w:fill="FFFFFF"/>
        </w:rPr>
        <w:t xml:space="preserve"> ustalona przez Wydzierżawiającego,</w:t>
      </w:r>
      <w:r w:rsidR="0056550D" w:rsidRPr="0001415B">
        <w:rPr>
          <w:rFonts w:ascii="Arial Narrow" w:hAnsi="Arial Narrow"/>
          <w:spacing w:val="-3"/>
          <w:shd w:val="clear" w:color="auto" w:fill="FFFFFF"/>
        </w:rPr>
        <w:t xml:space="preserve"> wartość kosztorysowa</w:t>
      </w:r>
      <w:r w:rsidR="00BE0BBA">
        <w:rPr>
          <w:rFonts w:ascii="Arial Narrow" w:hAnsi="Arial Narrow"/>
          <w:spacing w:val="-3"/>
          <w:shd w:val="clear" w:color="auto" w:fill="FFFFFF"/>
        </w:rPr>
        <w:t xml:space="preserve"> netto  planowanych</w:t>
      </w:r>
      <w:r w:rsidR="0056550D" w:rsidRPr="0001415B">
        <w:rPr>
          <w:rFonts w:ascii="Arial Narrow" w:hAnsi="Arial Narrow"/>
          <w:spacing w:val="-3"/>
          <w:shd w:val="clear" w:color="auto" w:fill="FFFFFF"/>
        </w:rPr>
        <w:t xml:space="preserve"> prac remontowych</w:t>
      </w:r>
      <w:r w:rsidR="00BE0BBA">
        <w:rPr>
          <w:rFonts w:ascii="Arial Narrow" w:hAnsi="Arial Narrow"/>
          <w:spacing w:val="-3"/>
          <w:shd w:val="clear" w:color="auto" w:fill="FFFFFF"/>
        </w:rPr>
        <w:t xml:space="preserve">.. </w:t>
      </w:r>
    </w:p>
    <w:p w:rsidR="008B7066" w:rsidRPr="008B7066" w:rsidRDefault="008B7066" w:rsidP="008B7066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 xml:space="preserve">§ </w:t>
      </w:r>
      <w:r w:rsidR="002E383A">
        <w:rPr>
          <w:rFonts w:ascii="Arial Narrow" w:hAnsi="Arial Narrow"/>
          <w:b/>
          <w:spacing w:val="-3"/>
        </w:rPr>
        <w:t>7</w:t>
      </w:r>
    </w:p>
    <w:p w:rsidR="008B7066" w:rsidRDefault="006D6E2E" w:rsidP="008B7066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r w:rsidR="008B7066" w:rsidRPr="008B7066">
        <w:rPr>
          <w:rFonts w:ascii="Arial Narrow" w:hAnsi="Arial Narrow"/>
          <w:sz w:val="20"/>
        </w:rPr>
        <w:t>Dzierżawca moż</w:t>
      </w:r>
      <w:r w:rsidR="0001415B">
        <w:rPr>
          <w:rFonts w:ascii="Arial Narrow" w:hAnsi="Arial Narrow"/>
          <w:sz w:val="20"/>
        </w:rPr>
        <w:t xml:space="preserve">e ponosić nakłady inwestycyjne </w:t>
      </w:r>
      <w:r w:rsidR="008B7066" w:rsidRPr="008B7066">
        <w:rPr>
          <w:rFonts w:ascii="Arial Narrow" w:hAnsi="Arial Narrow"/>
          <w:sz w:val="20"/>
        </w:rPr>
        <w:t>polegające na budowie, rozbudowie, nadbudowie, przebudowie lub modernizacji obiektu budowlanego oraz wykonywaniu urządzeń melioracji szczegółowyc</w:t>
      </w:r>
      <w:r w:rsidR="0001415B">
        <w:rPr>
          <w:rFonts w:ascii="Arial Narrow" w:hAnsi="Arial Narrow"/>
          <w:sz w:val="20"/>
        </w:rPr>
        <w:t xml:space="preserve">h a także nasadzeń wieloletnich, powiększające </w:t>
      </w:r>
      <w:r w:rsidR="008B7066" w:rsidRPr="008B7066">
        <w:rPr>
          <w:rFonts w:ascii="Arial Narrow" w:hAnsi="Arial Narrow"/>
          <w:sz w:val="20"/>
        </w:rPr>
        <w:t xml:space="preserve"> wartość</w:t>
      </w:r>
      <w:r w:rsidR="0001415B">
        <w:rPr>
          <w:rFonts w:ascii="Arial Narrow" w:hAnsi="Arial Narrow"/>
          <w:sz w:val="20"/>
        </w:rPr>
        <w:t xml:space="preserve"> przedmiotu dzierżawy</w:t>
      </w:r>
      <w:r w:rsidR="008B7066" w:rsidRPr="008B7066">
        <w:rPr>
          <w:rFonts w:ascii="Arial Narrow" w:hAnsi="Arial Narrow"/>
          <w:sz w:val="20"/>
        </w:rPr>
        <w:t xml:space="preserve">, po uzyskaniu pisemnej zgody Wydzierżawiającego i uzgodnieniu z nim sposobu rozliczenia za dokonane ulepszenia, co określać będzie odrębna umowa. </w:t>
      </w:r>
      <w:r>
        <w:rPr>
          <w:rFonts w:ascii="Arial Narrow" w:hAnsi="Arial Narrow"/>
          <w:sz w:val="20"/>
        </w:rPr>
        <w:t xml:space="preserve"> </w:t>
      </w:r>
    </w:p>
    <w:p w:rsidR="006D6E2E" w:rsidRDefault="006D6E2E" w:rsidP="008B7066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</w:t>
      </w:r>
      <w:r w:rsidR="0093133E">
        <w:rPr>
          <w:rFonts w:ascii="Arial Narrow" w:hAnsi="Arial Narrow"/>
          <w:sz w:val="20"/>
        </w:rPr>
        <w:t xml:space="preserve">Brak umowy o której mowa w ust 1 jest równoznaczne z brakiem zgody na realizację prac o których mowa w ust.1, co skutkuje utratą roszczeń dzierżawcy co do zwrotu nakładów na dokonane ulepszenia. </w:t>
      </w:r>
    </w:p>
    <w:p w:rsidR="0093133E" w:rsidRPr="008B7066" w:rsidRDefault="0093133E" w:rsidP="008B7066">
      <w:pPr>
        <w:pStyle w:val="Tekstpodstawowy2"/>
        <w:tabs>
          <w:tab w:val="clear" w:pos="-1440"/>
          <w:tab w:val="clear" w:pos="-720"/>
          <w:tab w:val="clear" w:pos="0"/>
          <w:tab w:val="clear" w:pos="720"/>
          <w:tab w:val="clear" w:pos="1152"/>
          <w:tab w:val="clear" w:pos="1440"/>
          <w:tab w:val="clear" w:pos="1872"/>
          <w:tab w:val="clear" w:pos="2160"/>
          <w:tab w:val="center" w:pos="4513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3. </w:t>
      </w:r>
      <w:r w:rsidR="009C029B">
        <w:rPr>
          <w:rFonts w:ascii="Arial Narrow" w:hAnsi="Arial Narrow"/>
          <w:sz w:val="20"/>
        </w:rPr>
        <w:t>W przypadku rozwiązania umowy</w:t>
      </w:r>
      <w:r w:rsidR="004C191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przez Wydzierżawiającego, lub wygaśnięcia umowy z upływem terminu na który została zawarta, Wydzierżawiający zwraca Dzierżawcy udokumentowane nakłady o których mowa w ust 1</w:t>
      </w:r>
      <w:r w:rsidR="00F2403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</w:t>
      </w:r>
      <w:r w:rsidR="00F2403F">
        <w:rPr>
          <w:rFonts w:ascii="Arial Narrow" w:hAnsi="Arial Narrow"/>
          <w:sz w:val="20"/>
        </w:rPr>
        <w:t xml:space="preserve"> poniesione na przedmiot umowy w zakresie wcześniej uzgodnionym i zaakceptowanym przez Wydzierżawiającego w wysokości ich wartości rynkowej ustalonej przez rzeczoznawcę majątkowego, wskazanego przez Wydzierżawiającego według stanu na dzie</w:t>
      </w:r>
      <w:r w:rsidR="00CC16F3">
        <w:rPr>
          <w:rFonts w:ascii="Arial Narrow" w:hAnsi="Arial Narrow"/>
          <w:sz w:val="20"/>
        </w:rPr>
        <w:t xml:space="preserve">ń wydania przedmiotu dzierżawy, </w:t>
      </w:r>
      <w:r w:rsidR="00F2403F">
        <w:rPr>
          <w:rFonts w:ascii="Arial Narrow" w:hAnsi="Arial Narrow"/>
          <w:sz w:val="20"/>
        </w:rPr>
        <w:t xml:space="preserve"> </w:t>
      </w:r>
      <w:r w:rsidR="00F2403F" w:rsidRPr="00CC16F3">
        <w:rPr>
          <w:rFonts w:ascii="Arial Narrow" w:hAnsi="Arial Narrow"/>
          <w:color w:val="000000"/>
          <w:sz w:val="20"/>
        </w:rPr>
        <w:t>z zastrzeżeniem</w:t>
      </w:r>
      <w:r w:rsidR="003445F8" w:rsidRPr="00CC16F3">
        <w:rPr>
          <w:rFonts w:ascii="Arial Narrow" w:hAnsi="Arial Narrow"/>
          <w:color w:val="000000"/>
          <w:sz w:val="20"/>
        </w:rPr>
        <w:t xml:space="preserve"> §</w:t>
      </w:r>
      <w:r w:rsidR="00F2403F" w:rsidRPr="00CC16F3">
        <w:rPr>
          <w:rFonts w:ascii="Arial Narrow" w:hAnsi="Arial Narrow"/>
          <w:color w:val="000000"/>
          <w:sz w:val="20"/>
        </w:rPr>
        <w:t xml:space="preserve"> </w:t>
      </w:r>
      <w:r w:rsidR="00CC16F3" w:rsidRPr="00CC16F3">
        <w:rPr>
          <w:rFonts w:ascii="Arial Narrow" w:hAnsi="Arial Narrow"/>
          <w:color w:val="000000"/>
          <w:sz w:val="20"/>
        </w:rPr>
        <w:t>16</w:t>
      </w:r>
      <w:r w:rsidR="003445F8" w:rsidRPr="00CC16F3">
        <w:rPr>
          <w:rFonts w:ascii="Arial Narrow" w:hAnsi="Arial Narrow"/>
          <w:color w:val="000000"/>
          <w:sz w:val="20"/>
        </w:rPr>
        <w:t xml:space="preserve"> ust</w:t>
      </w:r>
      <w:r w:rsidR="009C029B" w:rsidRPr="00CC16F3">
        <w:rPr>
          <w:rFonts w:ascii="Arial Narrow" w:hAnsi="Arial Narrow"/>
          <w:color w:val="000000"/>
          <w:sz w:val="20"/>
        </w:rPr>
        <w:t xml:space="preserve">. </w:t>
      </w:r>
      <w:r w:rsidR="004C1919" w:rsidRPr="00CC16F3">
        <w:rPr>
          <w:rFonts w:ascii="Arial Narrow" w:hAnsi="Arial Narrow"/>
          <w:color w:val="000000"/>
          <w:sz w:val="20"/>
        </w:rPr>
        <w:t>6</w:t>
      </w:r>
      <w:r w:rsidR="009C029B" w:rsidRPr="00CC16F3">
        <w:rPr>
          <w:rFonts w:ascii="Arial Narrow" w:hAnsi="Arial Narrow"/>
          <w:color w:val="000000"/>
          <w:sz w:val="20"/>
        </w:rPr>
        <w:t xml:space="preserve"> </w:t>
      </w:r>
      <w:r w:rsidR="004C1919" w:rsidRPr="00CC16F3">
        <w:rPr>
          <w:rFonts w:ascii="Arial Narrow" w:hAnsi="Arial Narrow"/>
          <w:color w:val="000000"/>
          <w:sz w:val="20"/>
        </w:rPr>
        <w:t xml:space="preserve"> niniejszej umowy.</w:t>
      </w:r>
    </w:p>
    <w:p w:rsidR="008B7066" w:rsidRPr="008B7066" w:rsidRDefault="002E383A" w:rsidP="00D172B9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>§ 8</w:t>
      </w:r>
      <w:r w:rsidR="008B7066" w:rsidRPr="008B7066">
        <w:rPr>
          <w:rFonts w:ascii="Arial Narrow" w:hAnsi="Arial Narrow"/>
          <w:b/>
          <w:spacing w:val="-3"/>
        </w:rPr>
        <w:t xml:space="preserve"> </w:t>
      </w:r>
    </w:p>
    <w:p w:rsidR="008B7066" w:rsidRPr="008B7066" w:rsidRDefault="008B7066" w:rsidP="00D172B9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Dzierżawca</w:t>
      </w:r>
      <w:r w:rsidR="00BE0BBA">
        <w:rPr>
          <w:rFonts w:ascii="Arial Narrow" w:hAnsi="Arial Narrow"/>
          <w:sz w:val="20"/>
        </w:rPr>
        <w:t xml:space="preserve"> nie  może, bez zgody</w:t>
      </w:r>
      <w:r w:rsidRPr="008B7066">
        <w:rPr>
          <w:rFonts w:ascii="Arial Narrow" w:hAnsi="Arial Narrow"/>
          <w:sz w:val="20"/>
        </w:rPr>
        <w:t xml:space="preserve"> Wydzierżawiającego, wyrażoną na piśmie, poddzierżawiać część przedmiotu dzierżawy osobom trzeci</w:t>
      </w:r>
      <w:r w:rsidR="00BE0BBA">
        <w:rPr>
          <w:rFonts w:ascii="Arial Narrow" w:hAnsi="Arial Narrow"/>
          <w:sz w:val="20"/>
        </w:rPr>
        <w:t xml:space="preserve">m. </w:t>
      </w:r>
      <w:r w:rsidRPr="008B7066">
        <w:rPr>
          <w:rFonts w:ascii="Arial Narrow" w:hAnsi="Arial Narrow"/>
          <w:b/>
          <w:sz w:val="20"/>
        </w:rPr>
        <w:t xml:space="preserve"> </w:t>
      </w:r>
      <w:r w:rsidRPr="008B7066">
        <w:rPr>
          <w:rFonts w:ascii="Arial Narrow" w:hAnsi="Arial Narrow"/>
          <w:sz w:val="20"/>
          <w:shd w:val="clear" w:color="auto" w:fill="FFFFFF"/>
        </w:rPr>
        <w:t>Za szkody wyrządzone przez poddzierżawcę odpowiedzialność ponosi Dzierżawca, co nie wyklucza dochodzenia przez Wydzierżawiającego roszczeń od poddzierżawcy.</w:t>
      </w:r>
    </w:p>
    <w:p w:rsidR="008B7066" w:rsidRPr="008B7066" w:rsidRDefault="008B7066" w:rsidP="00D172B9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 xml:space="preserve">§ </w:t>
      </w:r>
      <w:r w:rsidR="002E383A">
        <w:rPr>
          <w:rFonts w:ascii="Arial Narrow" w:hAnsi="Arial Narrow"/>
          <w:b/>
          <w:spacing w:val="-3"/>
        </w:rPr>
        <w:t>9</w:t>
      </w:r>
    </w:p>
    <w:p w:rsidR="008B7066" w:rsidRPr="008B7066" w:rsidRDefault="008B7066" w:rsidP="00D172B9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 xml:space="preserve">Po zakończeniu dzierżawy, Dzierżawca zobowiązuje się zwrócić Wydzierżawiającemu przedmiot dzierżawy w stanie </w:t>
      </w:r>
      <w:r w:rsidR="001326FA" w:rsidRPr="008B7066">
        <w:rPr>
          <w:rFonts w:ascii="Arial Narrow" w:hAnsi="Arial Narrow"/>
          <w:sz w:val="20"/>
        </w:rPr>
        <w:t>niepogorszonym</w:t>
      </w:r>
      <w:r w:rsidRPr="008B7066">
        <w:rPr>
          <w:rFonts w:ascii="Arial Narrow" w:hAnsi="Arial Narrow"/>
          <w:sz w:val="20"/>
        </w:rPr>
        <w:t>, z wyjątkiem pogorszenia wynikającego z normalnego zużycia rzeczy.</w:t>
      </w:r>
    </w:p>
    <w:p w:rsidR="008B7066" w:rsidRPr="008B7066" w:rsidRDefault="008B7066" w:rsidP="00D172B9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0</w:t>
      </w:r>
    </w:p>
    <w:p w:rsidR="008B7066" w:rsidRPr="008B7066" w:rsidRDefault="008B7066" w:rsidP="00D172B9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Dzierżawcy nie przysługuje prawo pozyskiwania surowców naturalnych z nieruchomości będącej przedmiotem dzierżawy, chyba że są one konieczne do bieżącego utrzymania i ulepszenia części składowych przedmiotu dzierżawy.</w:t>
      </w:r>
    </w:p>
    <w:p w:rsidR="008B7066" w:rsidRPr="008B7066" w:rsidRDefault="008B7066" w:rsidP="00D172B9">
      <w:pPr>
        <w:tabs>
          <w:tab w:val="center" w:pos="4513"/>
        </w:tabs>
        <w:spacing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1</w:t>
      </w:r>
    </w:p>
    <w:p w:rsidR="008B7066" w:rsidRPr="008B7066" w:rsidRDefault="008B7066" w:rsidP="00D172B9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1. Wydzierżawiający zastrzega sobie lub upoważnionej przez siebie osobie prawo wstępu na teren przedmiotu dzierżawy i dokonania oględzin poszczególnych jego składników w celu skontrolowania przestrzegania przez Dzierżawcę postanowień umowy.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  <w:shd w:val="clear" w:color="auto" w:fill="FFFFFF"/>
        </w:rPr>
      </w:pPr>
      <w:r w:rsidRPr="008B7066">
        <w:rPr>
          <w:rFonts w:ascii="Arial Narrow" w:hAnsi="Arial Narrow"/>
          <w:spacing w:val="-3"/>
        </w:rPr>
        <w:t>2. W razie stwierdzenia naruszenia postanowień niniejszej umowy Wydzierżawiający przedstawi Dzierża</w:t>
      </w:r>
      <w:r w:rsidRPr="008B7066">
        <w:rPr>
          <w:rFonts w:ascii="Arial Narrow" w:hAnsi="Arial Narrow"/>
          <w:spacing w:val="-3"/>
        </w:rPr>
        <w:t>w</w:t>
      </w:r>
      <w:r w:rsidRPr="008B7066">
        <w:rPr>
          <w:rFonts w:ascii="Arial Narrow" w:hAnsi="Arial Narrow"/>
          <w:spacing w:val="-3"/>
        </w:rPr>
        <w:t xml:space="preserve">cy pisemne uwagi, w terminie 14 dni od ostatniego dnia oględzin przedmiotu dzierżawy. </w:t>
      </w:r>
      <w:r w:rsidRPr="008B7066">
        <w:rPr>
          <w:rFonts w:ascii="Arial Narrow" w:hAnsi="Arial Narrow"/>
          <w:spacing w:val="-3"/>
          <w:shd w:val="clear" w:color="auto" w:fill="FFFFFF"/>
        </w:rPr>
        <w:t>Dzierżawca może złożyć pisemne wyjaśnienia w sprawie przedstawionych uwag - w ciągu 14 dni od dnia ich otrz</w:t>
      </w:r>
      <w:r w:rsidRPr="008B7066">
        <w:rPr>
          <w:rFonts w:ascii="Arial Narrow" w:hAnsi="Arial Narrow"/>
          <w:spacing w:val="-3"/>
          <w:shd w:val="clear" w:color="auto" w:fill="FFFFFF"/>
        </w:rPr>
        <w:t>y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mania. Po upływie tego terminu </w:t>
      </w:r>
      <w:r w:rsidR="004933A1">
        <w:rPr>
          <w:rFonts w:ascii="Arial Narrow" w:hAnsi="Arial Narrow"/>
          <w:spacing w:val="-3"/>
          <w:shd w:val="clear" w:color="auto" w:fill="FFFFFF"/>
        </w:rPr>
        <w:t xml:space="preserve">Wydzierżawiający </w:t>
      </w:r>
      <w:r w:rsidRPr="008B7066">
        <w:rPr>
          <w:rFonts w:ascii="Arial Narrow" w:hAnsi="Arial Narrow"/>
          <w:spacing w:val="-3"/>
          <w:shd w:val="clear" w:color="auto" w:fill="FFFFFF"/>
        </w:rPr>
        <w:t>wydaje ostateczne zalecenia ze wskazani</w:t>
      </w:r>
      <w:r w:rsidR="004933A1">
        <w:rPr>
          <w:rFonts w:ascii="Arial Narrow" w:hAnsi="Arial Narrow"/>
          <w:spacing w:val="-3"/>
          <w:shd w:val="clear" w:color="auto" w:fill="FFFFFF"/>
        </w:rPr>
        <w:t>em terminu ich wykonania przez D</w:t>
      </w:r>
      <w:r w:rsidRPr="008B7066">
        <w:rPr>
          <w:rFonts w:ascii="Arial Narrow" w:hAnsi="Arial Narrow"/>
          <w:spacing w:val="-3"/>
          <w:shd w:val="clear" w:color="auto" w:fill="FFFFFF"/>
        </w:rPr>
        <w:t>zierżawcę.</w:t>
      </w:r>
    </w:p>
    <w:p w:rsidR="008B7066" w:rsidRPr="008B7066" w:rsidRDefault="008B7066" w:rsidP="008B7066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2</w:t>
      </w:r>
    </w:p>
    <w:p w:rsidR="008B7066" w:rsidRDefault="008B7066" w:rsidP="008B7066">
      <w:pPr>
        <w:pStyle w:val="Tekstpodstawowy2"/>
        <w:numPr>
          <w:ilvl w:val="0"/>
          <w:numId w:val="16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Dzierżawca</w:t>
      </w:r>
      <w:r w:rsidR="001326FA">
        <w:rPr>
          <w:rFonts w:ascii="Arial Narrow" w:hAnsi="Arial Narrow"/>
          <w:sz w:val="20"/>
        </w:rPr>
        <w:t>,</w:t>
      </w:r>
      <w:r w:rsidRPr="008B7066">
        <w:rPr>
          <w:rFonts w:ascii="Arial Narrow" w:hAnsi="Arial Narrow"/>
          <w:sz w:val="20"/>
        </w:rPr>
        <w:t xml:space="preserve"> co najmniej raz na trzy lata </w:t>
      </w:r>
      <w:r w:rsidR="001326FA">
        <w:rPr>
          <w:rFonts w:ascii="Arial Narrow" w:hAnsi="Arial Narrow"/>
          <w:sz w:val="20"/>
        </w:rPr>
        <w:t xml:space="preserve">dokona na własny koszt badania próbek gruntu </w:t>
      </w:r>
      <w:r w:rsidRPr="008B7066">
        <w:rPr>
          <w:rFonts w:ascii="Arial Narrow" w:hAnsi="Arial Narrow"/>
          <w:sz w:val="20"/>
        </w:rPr>
        <w:t>w celu ustalenia zasobności gleb w składniki pokarmowe i ewentualnej za</w:t>
      </w:r>
      <w:r w:rsidR="001326FA">
        <w:rPr>
          <w:rFonts w:ascii="Arial Narrow" w:hAnsi="Arial Narrow"/>
          <w:sz w:val="20"/>
        </w:rPr>
        <w:t>wartości substancji szkodliwych z zastrzeżeniem ust. 2.</w:t>
      </w:r>
    </w:p>
    <w:p w:rsidR="001326FA" w:rsidRPr="008B7066" w:rsidRDefault="001326FA" w:rsidP="008B7066">
      <w:pPr>
        <w:pStyle w:val="Tekstpodstawowy2"/>
        <w:numPr>
          <w:ilvl w:val="0"/>
          <w:numId w:val="16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W przypadku gdy Dzierżawca nie przedłoży dokumentacji dotyczącej badania, o którym mowa w ust.1 Wydzierżawiający może zlecić osobie przez niego upoważnionej wykonanie takich badań na koszt Dzierżawcy.</w:t>
      </w:r>
    </w:p>
    <w:p w:rsidR="008B7066" w:rsidRPr="00D172B9" w:rsidRDefault="008B7066" w:rsidP="008B7066">
      <w:pPr>
        <w:pStyle w:val="Tekstpodstawowy2"/>
        <w:numPr>
          <w:ilvl w:val="0"/>
          <w:numId w:val="16"/>
        </w:numPr>
        <w:tabs>
          <w:tab w:val="clear" w:pos="0"/>
          <w:tab w:val="clear" w:pos="286"/>
          <w:tab w:val="clear" w:pos="720"/>
          <w:tab w:val="num" w:pos="284"/>
        </w:tabs>
        <w:ind w:left="284" w:hanging="284"/>
        <w:rPr>
          <w:rFonts w:ascii="Arial Narrow" w:hAnsi="Arial Narrow"/>
          <w:bCs/>
          <w:sz w:val="20"/>
        </w:rPr>
      </w:pPr>
      <w:r w:rsidRPr="008B7066">
        <w:rPr>
          <w:rFonts w:ascii="Arial Narrow" w:hAnsi="Arial Narrow"/>
          <w:bCs/>
          <w:sz w:val="20"/>
        </w:rPr>
        <w:t xml:space="preserve">Dzierżawca, na wniosek Wydzierżawiającego umożliwi uprawnionym podmiotom wejście na grunt i dokonanie prac związanych z budową, utrzymaniem i konserwacją ciągów drenażowych, przewodów i urządzeń itp., które służą celom publicznym, za odszkodowaniem. Odszkodowanie to nie może przewyższać wartości utraconych pożytków z zajętej nieruchomości. </w:t>
      </w:r>
    </w:p>
    <w:p w:rsidR="008B7066" w:rsidRPr="008B7066" w:rsidRDefault="008B7066" w:rsidP="008B7066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3</w:t>
      </w:r>
    </w:p>
    <w:p w:rsidR="008B7066" w:rsidRDefault="008B7066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Dzierżawca zobowiązuje się do ponoszenia, oprócz czynszu dzierżawnego, wszelkich obciążeń publiczno-prawnych związanych z przedmiotem dzierżawy, a obciążających, zgodnie z obowiązującymi przepisami, właściciela lub posiadacza nieruchomości, w tym podatku od nie</w:t>
      </w:r>
      <w:r w:rsidR="006D6E2E">
        <w:rPr>
          <w:rFonts w:ascii="Arial Narrow" w:hAnsi="Arial Narrow"/>
          <w:spacing w:val="-3"/>
        </w:rPr>
        <w:t>ruchomości</w:t>
      </w:r>
      <w:r w:rsidRPr="008B7066">
        <w:rPr>
          <w:rFonts w:ascii="Arial Narrow" w:hAnsi="Arial Narrow"/>
          <w:spacing w:val="-3"/>
        </w:rPr>
        <w:t>, opłat melioracyjnych oraz innych obciążeń związanych z jego posiadaniem.</w:t>
      </w:r>
      <w:r w:rsidR="006D6E2E">
        <w:rPr>
          <w:rFonts w:ascii="Arial Narrow" w:hAnsi="Arial Narrow"/>
          <w:spacing w:val="-3"/>
        </w:rPr>
        <w:t xml:space="preserve"> </w:t>
      </w:r>
    </w:p>
    <w:p w:rsidR="006D6E2E" w:rsidRPr="008B7066" w:rsidRDefault="006D6E2E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Dzierżawca ponosi pełną  i wyłączną odpowiedzialność za szkody wynikające z tytułu używania przedmiotu umowy, jego obsługi oraz działania osób trzecich,</w:t>
      </w:r>
    </w:p>
    <w:p w:rsidR="008B7066" w:rsidRPr="00297EE4" w:rsidRDefault="008B7066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3"/>
        </w:rPr>
      </w:pPr>
      <w:r w:rsidRPr="008B7066">
        <w:rPr>
          <w:rFonts w:ascii="Arial Narrow" w:hAnsi="Arial Narrow"/>
          <w:spacing w:val="-3"/>
        </w:rPr>
        <w:t xml:space="preserve">Dzierżawca zobowiązuje się ubezpieczyć budynki wchodzące w skład przedmiotu dzierżawy od ognia i innych zdarzeń losowych </w:t>
      </w:r>
      <w:r w:rsidRPr="00510DF3">
        <w:rPr>
          <w:rFonts w:ascii="Arial Narrow" w:hAnsi="Arial Narrow"/>
          <w:color w:val="000000"/>
          <w:spacing w:val="-3"/>
        </w:rPr>
        <w:t>i najpóźniej na siedem dni przed upływem terminu zapłacenia składki ubezpiecz</w:t>
      </w:r>
      <w:r w:rsidRPr="00510DF3">
        <w:rPr>
          <w:rFonts w:ascii="Arial Narrow" w:hAnsi="Arial Narrow"/>
          <w:color w:val="000000"/>
          <w:spacing w:val="-3"/>
        </w:rPr>
        <w:t>e</w:t>
      </w:r>
      <w:r w:rsidRPr="00510DF3">
        <w:rPr>
          <w:rFonts w:ascii="Arial Narrow" w:hAnsi="Arial Narrow"/>
          <w:color w:val="000000"/>
          <w:spacing w:val="-3"/>
        </w:rPr>
        <w:t>niowej, przedstawić Wydzierżawiającemu dowód jej wpłaty. W razie nie przedstawienia tego dowodu Wydzierżawiający może zapłacić należną składkę ubezpieczeniową i obciążyć tą kwotą Dzie</w:t>
      </w:r>
      <w:r w:rsidRPr="00510DF3">
        <w:rPr>
          <w:rFonts w:ascii="Arial Narrow" w:hAnsi="Arial Narrow"/>
          <w:color w:val="000000"/>
          <w:spacing w:val="-3"/>
        </w:rPr>
        <w:t>r</w:t>
      </w:r>
      <w:r w:rsidRPr="00510DF3">
        <w:rPr>
          <w:rFonts w:ascii="Arial Narrow" w:hAnsi="Arial Narrow"/>
          <w:color w:val="000000"/>
          <w:spacing w:val="-3"/>
        </w:rPr>
        <w:t>żawcę.</w:t>
      </w:r>
    </w:p>
    <w:p w:rsidR="008B7066" w:rsidRPr="008B7066" w:rsidRDefault="008B7066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 xml:space="preserve">W wypadku nie zapłacenia składki ubezpieczeniowej przez Dzierżawcę </w:t>
      </w:r>
      <w:r w:rsidRPr="00510DF3">
        <w:rPr>
          <w:rFonts w:ascii="Arial Narrow" w:hAnsi="Arial Narrow"/>
          <w:color w:val="000000"/>
          <w:spacing w:val="-3"/>
        </w:rPr>
        <w:t>albo Wydzierżawiającego</w:t>
      </w:r>
      <w:r w:rsidRPr="00510DF3">
        <w:rPr>
          <w:rFonts w:ascii="Arial Narrow" w:hAnsi="Arial Narrow"/>
          <w:i/>
          <w:color w:val="000000"/>
          <w:spacing w:val="-3"/>
        </w:rPr>
        <w:t>,</w:t>
      </w:r>
      <w:r w:rsidRPr="008B7066">
        <w:rPr>
          <w:rFonts w:ascii="Arial Narrow" w:hAnsi="Arial Narrow"/>
          <w:i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>obowiązek naprawienia szkody, którą pokryłby ubezpieczyciel, gdyby składka została wpłacona, obci</w:t>
      </w:r>
      <w:r w:rsidRPr="008B7066">
        <w:rPr>
          <w:rFonts w:ascii="Arial Narrow" w:hAnsi="Arial Narrow"/>
          <w:spacing w:val="-3"/>
        </w:rPr>
        <w:t>ą</w:t>
      </w:r>
      <w:r w:rsidRPr="008B7066">
        <w:rPr>
          <w:rFonts w:ascii="Arial Narrow" w:hAnsi="Arial Narrow"/>
          <w:spacing w:val="-3"/>
        </w:rPr>
        <w:t>ża Dzierżawcę.</w:t>
      </w:r>
    </w:p>
    <w:p w:rsidR="008B7066" w:rsidRPr="008B7066" w:rsidRDefault="008B7066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 xml:space="preserve">Dochodzenie roszczeń z tytułu ubezpieczenia należy do </w:t>
      </w:r>
      <w:r w:rsidRPr="008B7066">
        <w:rPr>
          <w:rFonts w:ascii="Arial Narrow" w:hAnsi="Arial Narrow"/>
          <w:spacing w:val="-3"/>
          <w:shd w:val="clear" w:color="auto" w:fill="FFFFFF"/>
        </w:rPr>
        <w:t>obowiązków</w:t>
      </w:r>
      <w:r w:rsidRPr="008B7066">
        <w:rPr>
          <w:rFonts w:ascii="Arial Narrow" w:hAnsi="Arial Narrow"/>
          <w:spacing w:val="-3"/>
        </w:rPr>
        <w:t xml:space="preserve"> Dzierżawcy</w:t>
      </w:r>
      <w:r w:rsidR="00BE0BBA">
        <w:rPr>
          <w:rFonts w:ascii="Arial Narrow" w:hAnsi="Arial Narrow"/>
          <w:spacing w:val="-3"/>
        </w:rPr>
        <w:t>, który</w:t>
      </w:r>
      <w:r w:rsidR="00CC16F3">
        <w:rPr>
          <w:rFonts w:ascii="Arial Narrow" w:hAnsi="Arial Narrow"/>
          <w:spacing w:val="-3"/>
        </w:rPr>
        <w:t xml:space="preserve"> czyni to w imieniu i na rzecz Wydzierżawiającego</w:t>
      </w:r>
      <w:r w:rsidR="00BE0BBA">
        <w:rPr>
          <w:rFonts w:ascii="Arial Narrow" w:hAnsi="Arial Narrow"/>
          <w:spacing w:val="-3"/>
        </w:rPr>
        <w:t>.</w:t>
      </w:r>
      <w:r w:rsidR="00CC16F3">
        <w:rPr>
          <w:rFonts w:ascii="Arial Narrow" w:hAnsi="Arial Narrow"/>
          <w:spacing w:val="-3"/>
        </w:rPr>
        <w:t>.</w:t>
      </w:r>
    </w:p>
    <w:p w:rsidR="008B7066" w:rsidRPr="00510DF3" w:rsidRDefault="008B7066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510DF3">
        <w:rPr>
          <w:rFonts w:ascii="Arial Narrow" w:hAnsi="Arial Narrow"/>
          <w:color w:val="000000"/>
          <w:spacing w:val="-3"/>
        </w:rPr>
        <w:t>Dzierżawca jest także zobowiązany do regulowania należności za korzystanie z energii elektrycznej, gazu, wody, telefonu, itp.</w:t>
      </w:r>
    </w:p>
    <w:p w:rsidR="006D6E2E" w:rsidRPr="008B7066" w:rsidRDefault="006D6E2E" w:rsidP="008B7066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>W przypadku korzystania z innych świadczeń lub usług związanych z przedmiotem umowy a nie objętych niniejszą umową, Dzierżawca zobowiązany jest do zawarcia odrębnych umów</w:t>
      </w:r>
    </w:p>
    <w:p w:rsidR="008B7066" w:rsidRPr="00D172B9" w:rsidRDefault="008B7066" w:rsidP="00D172B9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Pokrycie szkody wyrządzonej przez Dzierżawcę, do której naprawienia został zobowiązany Wydzie</w:t>
      </w:r>
      <w:r w:rsidRPr="008B7066">
        <w:rPr>
          <w:rFonts w:ascii="Arial Narrow" w:hAnsi="Arial Narrow"/>
          <w:spacing w:val="-3"/>
        </w:rPr>
        <w:t>r</w:t>
      </w:r>
      <w:r w:rsidRPr="008B7066">
        <w:rPr>
          <w:rFonts w:ascii="Arial Narrow" w:hAnsi="Arial Narrow"/>
          <w:spacing w:val="-3"/>
        </w:rPr>
        <w:t>żawiający, ciąży na Dzierżawcy.</w:t>
      </w:r>
    </w:p>
    <w:p w:rsidR="008B7066" w:rsidRPr="008B7066" w:rsidRDefault="002E383A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14</w:t>
      </w:r>
    </w:p>
    <w:p w:rsidR="008B7066" w:rsidRPr="008B7066" w:rsidRDefault="008B7066" w:rsidP="004933A1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1. Dzierżawca zobowiązuje się płacić Wydzierżawiającemu czynsz dzierżawny w wysokości równowart</w:t>
      </w:r>
      <w:r w:rsidRPr="008B7066">
        <w:rPr>
          <w:rFonts w:ascii="Arial Narrow" w:hAnsi="Arial Narrow"/>
          <w:spacing w:val="-3"/>
        </w:rPr>
        <w:t>o</w:t>
      </w:r>
      <w:r w:rsidR="00DB0EDA">
        <w:rPr>
          <w:rFonts w:ascii="Arial Narrow" w:hAnsi="Arial Narrow"/>
          <w:spacing w:val="-3"/>
        </w:rPr>
        <w:t xml:space="preserve">ści </w:t>
      </w:r>
      <w:r w:rsidR="009423E6" w:rsidRPr="009423E6">
        <w:rPr>
          <w:rFonts w:ascii="Arial Narrow" w:hAnsi="Arial Narrow"/>
          <w:color w:val="FF0000"/>
          <w:spacing w:val="-3"/>
        </w:rPr>
        <w:t>…………………………….</w:t>
      </w:r>
      <w:r w:rsidR="00623685" w:rsidRPr="009423E6">
        <w:rPr>
          <w:rFonts w:ascii="Arial Narrow" w:hAnsi="Arial Narrow"/>
          <w:color w:val="FF0000"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>(sło</w:t>
      </w:r>
      <w:r w:rsidR="009423E6">
        <w:rPr>
          <w:rFonts w:ascii="Arial Narrow" w:hAnsi="Arial Narrow"/>
          <w:spacing w:val="-3"/>
        </w:rPr>
        <w:t>wnie:</w:t>
      </w:r>
      <w:r w:rsidR="009423E6" w:rsidRPr="001B6F36">
        <w:rPr>
          <w:rFonts w:ascii="Arial Narrow" w:hAnsi="Arial Narrow"/>
          <w:spacing w:val="-3"/>
        </w:rPr>
        <w:t xml:space="preserve"> …………………..</w:t>
      </w:r>
      <w:r w:rsidR="00623685" w:rsidRPr="001B6F36">
        <w:rPr>
          <w:rFonts w:ascii="Arial Narrow" w:hAnsi="Arial Narrow"/>
          <w:spacing w:val="-3"/>
        </w:rPr>
        <w:t>)</w:t>
      </w:r>
      <w:r w:rsidR="00623685">
        <w:rPr>
          <w:rFonts w:ascii="Arial Narrow" w:hAnsi="Arial Narrow"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>decyton ps</w:t>
      </w:r>
      <w:r w:rsidR="009B67F4">
        <w:rPr>
          <w:rFonts w:ascii="Arial Narrow" w:hAnsi="Arial Narrow"/>
          <w:spacing w:val="-3"/>
        </w:rPr>
        <w:t xml:space="preserve">zenicy w stosunku rocznym, powiększonej o należny </w:t>
      </w:r>
      <w:r w:rsidRPr="008B7066">
        <w:rPr>
          <w:rFonts w:ascii="Arial Narrow" w:hAnsi="Arial Narrow"/>
          <w:spacing w:val="-3"/>
        </w:rPr>
        <w:t xml:space="preserve"> podatek VAT</w:t>
      </w:r>
      <w:r w:rsidR="004933A1">
        <w:rPr>
          <w:rFonts w:ascii="Arial Narrow" w:hAnsi="Arial Narrow"/>
          <w:spacing w:val="-3"/>
        </w:rPr>
        <w:t>.</w:t>
      </w:r>
    </w:p>
    <w:p w:rsidR="008B7066" w:rsidRPr="00237864" w:rsidRDefault="008B7066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 xml:space="preserve">Cenę pszenicy przyjmuje się na podstawie średniej krajowej ceny skupu pszenicy publikowanej przez GUS </w:t>
      </w:r>
      <w:r w:rsidR="00510DF3" w:rsidRPr="00237864">
        <w:rPr>
          <w:rFonts w:ascii="Arial Narrow" w:hAnsi="Arial Narrow"/>
          <w:spacing w:val="-3"/>
        </w:rPr>
        <w:t>za każde półrocze roku kalendarzowego</w:t>
      </w:r>
    </w:p>
    <w:p w:rsidR="008B7066" w:rsidRPr="00510DF3" w:rsidRDefault="008B7066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510DF3">
        <w:rPr>
          <w:rFonts w:ascii="Arial Narrow" w:hAnsi="Arial Narrow"/>
          <w:color w:val="000000"/>
          <w:spacing w:val="-3"/>
        </w:rPr>
        <w:t>Czynsz płatny jest za okres półrocza</w:t>
      </w:r>
      <w:r w:rsidRPr="00510DF3">
        <w:rPr>
          <w:rFonts w:ascii="Arial Narrow" w:hAnsi="Arial Narrow"/>
          <w:i/>
          <w:color w:val="000000"/>
          <w:spacing w:val="-3"/>
        </w:rPr>
        <w:t xml:space="preserve"> </w:t>
      </w:r>
      <w:r w:rsidRPr="00510DF3">
        <w:rPr>
          <w:rFonts w:ascii="Arial Narrow" w:hAnsi="Arial Narrow"/>
          <w:color w:val="000000"/>
          <w:spacing w:val="-3"/>
        </w:rPr>
        <w:t>roku kalendarzowego z dołu</w:t>
      </w:r>
      <w:r w:rsidRPr="00510DF3">
        <w:rPr>
          <w:rFonts w:ascii="Arial Narrow" w:hAnsi="Arial Narrow"/>
          <w:i/>
          <w:color w:val="000000"/>
          <w:spacing w:val="-3"/>
        </w:rPr>
        <w:t xml:space="preserve"> </w:t>
      </w:r>
      <w:r w:rsidRPr="00510DF3">
        <w:rPr>
          <w:rFonts w:ascii="Arial Narrow" w:hAnsi="Arial Narrow"/>
          <w:color w:val="000000"/>
          <w:spacing w:val="-3"/>
        </w:rPr>
        <w:t>w wysokości wynikającej z przemn</w:t>
      </w:r>
      <w:r w:rsidRPr="00510DF3">
        <w:rPr>
          <w:rFonts w:ascii="Arial Narrow" w:hAnsi="Arial Narrow"/>
          <w:color w:val="000000"/>
          <w:spacing w:val="-3"/>
        </w:rPr>
        <w:t>o</w:t>
      </w:r>
      <w:r w:rsidRPr="00510DF3">
        <w:rPr>
          <w:rFonts w:ascii="Arial Narrow" w:hAnsi="Arial Narrow"/>
          <w:color w:val="000000"/>
          <w:spacing w:val="-3"/>
        </w:rPr>
        <w:t xml:space="preserve">żenia połowy ilości pszenicy określonej w ust. 1 przez </w:t>
      </w:r>
      <w:r w:rsidR="001326FA" w:rsidRPr="00510DF3">
        <w:rPr>
          <w:rFonts w:ascii="Arial Narrow" w:hAnsi="Arial Narrow"/>
          <w:color w:val="000000"/>
          <w:spacing w:val="-3"/>
        </w:rPr>
        <w:t>cenę pszenicy określon</w:t>
      </w:r>
      <w:r w:rsidR="000B3DA5" w:rsidRPr="00510DF3">
        <w:rPr>
          <w:rFonts w:ascii="Arial Narrow" w:hAnsi="Arial Narrow"/>
          <w:color w:val="000000"/>
          <w:spacing w:val="-3"/>
        </w:rPr>
        <w:t>ą w ust. 2</w:t>
      </w:r>
      <w:r w:rsidRPr="00510DF3">
        <w:rPr>
          <w:rFonts w:ascii="Arial Narrow" w:hAnsi="Arial Narrow"/>
          <w:color w:val="000000"/>
          <w:spacing w:val="-3"/>
        </w:rPr>
        <w:t>.</w:t>
      </w:r>
    </w:p>
    <w:p w:rsidR="008B7066" w:rsidRPr="00510DF3" w:rsidRDefault="008B7066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510DF3">
        <w:rPr>
          <w:rFonts w:ascii="Arial Narrow" w:hAnsi="Arial Narrow"/>
          <w:color w:val="000000"/>
          <w:spacing w:val="-3"/>
        </w:rPr>
        <w:t xml:space="preserve">Czynsz dzierżawny za I półrocze jest płatny w terminie </w:t>
      </w:r>
      <w:r w:rsidR="00F2403F" w:rsidRPr="00510DF3">
        <w:rPr>
          <w:rFonts w:ascii="Arial Narrow" w:hAnsi="Arial Narrow"/>
          <w:color w:val="000000"/>
          <w:spacing w:val="-3"/>
        </w:rPr>
        <w:t>do 13 października</w:t>
      </w:r>
      <w:r w:rsidR="004933A1" w:rsidRPr="00510DF3">
        <w:rPr>
          <w:rFonts w:ascii="Arial Narrow" w:hAnsi="Arial Narrow"/>
          <w:color w:val="000000"/>
          <w:spacing w:val="-3"/>
        </w:rPr>
        <w:t xml:space="preserve"> l</w:t>
      </w:r>
      <w:r w:rsidRPr="00510DF3">
        <w:rPr>
          <w:rFonts w:ascii="Arial Narrow" w:hAnsi="Arial Narrow"/>
          <w:color w:val="000000"/>
          <w:spacing w:val="-3"/>
        </w:rPr>
        <w:t xml:space="preserve"> wg cen pszenicy w I półroczu, a za II półrocze wg ceny pszenicy w II półroczu, w terminie </w:t>
      </w:r>
      <w:r w:rsidR="00F2403F" w:rsidRPr="00510DF3">
        <w:rPr>
          <w:rFonts w:ascii="Arial Narrow" w:hAnsi="Arial Narrow"/>
          <w:color w:val="000000"/>
          <w:spacing w:val="-3"/>
        </w:rPr>
        <w:t xml:space="preserve"> do </w:t>
      </w:r>
      <w:r w:rsidRPr="00510DF3">
        <w:rPr>
          <w:rFonts w:ascii="Arial Narrow" w:hAnsi="Arial Narrow"/>
          <w:color w:val="000000"/>
          <w:spacing w:val="-3"/>
        </w:rPr>
        <w:t xml:space="preserve">28 lutego następnego roku. </w:t>
      </w:r>
    </w:p>
    <w:p w:rsidR="0066092F" w:rsidRDefault="0066092F" w:rsidP="0066092F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i/>
          <w:spacing w:val="-3"/>
        </w:rPr>
      </w:pPr>
    </w:p>
    <w:p w:rsidR="00005D5B" w:rsidRPr="00D72F2A" w:rsidRDefault="00005D5B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D72F2A">
        <w:rPr>
          <w:rFonts w:ascii="Arial Narrow" w:hAnsi="Arial Narrow"/>
          <w:color w:val="000000"/>
          <w:spacing w:val="-3"/>
        </w:rPr>
        <w:t xml:space="preserve">Czynsz za niepełny okres rozliczeniowy  będzie naliczany proporcjonalnie do czasu trwania umowy dzierżawy. </w:t>
      </w:r>
    </w:p>
    <w:p w:rsidR="009B67F4" w:rsidRPr="00D72F2A" w:rsidRDefault="009B67F4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D72F2A">
        <w:rPr>
          <w:rFonts w:ascii="Arial Narrow" w:hAnsi="Arial Narrow"/>
          <w:color w:val="000000"/>
          <w:spacing w:val="-3"/>
        </w:rPr>
        <w:t>Datą zapłaty wszystkich należności na podstawie niniejszej umowy jest data ich zaksięgowania na rachunku bankowym Wydzierżawiającego.</w:t>
      </w:r>
    </w:p>
    <w:p w:rsidR="008B7066" w:rsidRPr="008B7066" w:rsidRDefault="008B7066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Inny sposób zapłaty czynszu, w szczególności poprzez potrącenie, wymaga zgody Wydzierżawiającego wyrażonej na piśmie.</w:t>
      </w:r>
    </w:p>
    <w:p w:rsidR="008B7066" w:rsidRPr="00237864" w:rsidRDefault="008B7066" w:rsidP="008B7066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D72F2A">
        <w:rPr>
          <w:rFonts w:ascii="Arial Narrow" w:hAnsi="Arial Narrow"/>
          <w:color w:val="000000"/>
          <w:spacing w:val="-3"/>
        </w:rPr>
        <w:t xml:space="preserve">W razie wygaśnięcia lub rozwiązania umowy dzierżawy w ciągu roku kalendarzowego, czynsz dzierżawny zarówno za I jak i II półrocze ustala się proporcjonalnie do okresu trwania dzierżawy w oparciu o aktualnie znaną średnią cenę pszenicy, o której mowa w ust. 4. </w:t>
      </w:r>
      <w:r w:rsidRPr="00D72F2A">
        <w:rPr>
          <w:rFonts w:ascii="Arial Narrow" w:hAnsi="Arial Narrow"/>
          <w:color w:val="000000"/>
          <w:spacing w:val="-3"/>
          <w:shd w:val="clear" w:color="auto" w:fill="FFFFFF"/>
        </w:rPr>
        <w:t>Czynsz ten płatny jest w ciągu 1 miesiąca od daty wygaśnięcia lub rozwiązania umowy. W wypadku powstania różnicy pomi</w:t>
      </w:r>
      <w:r w:rsidRPr="00D72F2A">
        <w:rPr>
          <w:rFonts w:ascii="Arial Narrow" w:hAnsi="Arial Narrow"/>
          <w:color w:val="000000"/>
          <w:spacing w:val="-3"/>
          <w:shd w:val="clear" w:color="auto" w:fill="FFFFFF"/>
        </w:rPr>
        <w:t>ę</w:t>
      </w:r>
      <w:r w:rsidRPr="00D72F2A">
        <w:rPr>
          <w:rFonts w:ascii="Arial Narrow" w:hAnsi="Arial Narrow"/>
          <w:color w:val="000000"/>
          <w:spacing w:val="-3"/>
          <w:shd w:val="clear" w:color="auto" w:fill="FFFFFF"/>
        </w:rPr>
        <w:t xml:space="preserve">dzy ceną przyjętą do naliczenia czynszu a ceną opublikowaną przez GUS, </w:t>
      </w:r>
      <w:r w:rsidR="004933A1" w:rsidRPr="00D72F2A">
        <w:rPr>
          <w:rFonts w:ascii="Arial Narrow" w:hAnsi="Arial Narrow"/>
          <w:color w:val="000000"/>
          <w:spacing w:val="-3"/>
          <w:shd w:val="clear" w:color="auto" w:fill="FFFFFF"/>
        </w:rPr>
        <w:t xml:space="preserve">Wydzierżawiający </w:t>
      </w:r>
      <w:r w:rsidRPr="00D72F2A">
        <w:rPr>
          <w:rFonts w:ascii="Arial Narrow" w:hAnsi="Arial Narrow"/>
          <w:color w:val="000000"/>
          <w:spacing w:val="-3"/>
          <w:shd w:val="clear" w:color="auto" w:fill="FFFFFF"/>
        </w:rPr>
        <w:t>dokonuje korekty wysokości czynszu, przyjmując ceny pszenicy odpowiednie dla poszczególnych półroczy. W wyniku dokonanej korekty, w terminie 7 dni od dnia ogłoszenia ceny pszenicy przez GUS następuje dopłata różnicy przez Dzierżawcę lub zwrot nadpłaty przez</w:t>
      </w:r>
      <w:r w:rsidR="004933A1" w:rsidRPr="00D72F2A">
        <w:rPr>
          <w:rFonts w:ascii="Arial Narrow" w:hAnsi="Arial Narrow"/>
          <w:color w:val="000000"/>
          <w:spacing w:val="-3"/>
          <w:shd w:val="clear" w:color="auto" w:fill="FFFFFF"/>
        </w:rPr>
        <w:t xml:space="preserve"> Wydzierżawiającego</w:t>
      </w:r>
      <w:r w:rsidRPr="00D72F2A">
        <w:rPr>
          <w:rFonts w:ascii="Arial Narrow" w:hAnsi="Arial Narrow"/>
          <w:color w:val="000000"/>
          <w:spacing w:val="-3"/>
          <w:shd w:val="clear" w:color="auto" w:fill="FFFFFF"/>
        </w:rPr>
        <w:t xml:space="preserve">. </w:t>
      </w:r>
    </w:p>
    <w:p w:rsidR="001322A5" w:rsidRPr="00237864" w:rsidRDefault="008B7066" w:rsidP="00237864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0000"/>
          <w:spacing w:val="-3"/>
        </w:rPr>
      </w:pPr>
      <w:r w:rsidRPr="00237864">
        <w:rPr>
          <w:rFonts w:ascii="Arial Narrow" w:hAnsi="Arial Narrow"/>
          <w:spacing w:val="-3"/>
        </w:rPr>
        <w:lastRenderedPageBreak/>
        <w:t>Dzierżawca zobowiązuje się wpłacać czynsz dzierżawny na rachunek bankowy</w:t>
      </w:r>
      <w:r w:rsidR="001322A5" w:rsidRPr="00237864">
        <w:rPr>
          <w:rFonts w:ascii="Arial Narrow" w:hAnsi="Arial Narrow"/>
          <w:spacing w:val="-3"/>
        </w:rPr>
        <w:t xml:space="preserve"> </w:t>
      </w:r>
      <w:r w:rsidRPr="00237864">
        <w:rPr>
          <w:rFonts w:ascii="Arial Narrow" w:hAnsi="Arial Narrow"/>
          <w:spacing w:val="-3"/>
        </w:rPr>
        <w:t xml:space="preserve"> </w:t>
      </w:r>
      <w:r w:rsidR="001322A5" w:rsidRPr="00237864">
        <w:rPr>
          <w:rFonts w:ascii="Arial Narrow" w:hAnsi="Arial Narrow"/>
          <w:spacing w:val="-3"/>
        </w:rPr>
        <w:t xml:space="preserve">Wydzierżawiającego nr  </w:t>
      </w:r>
      <w:r w:rsidR="000B3DA5" w:rsidRPr="00237864">
        <w:rPr>
          <w:rFonts w:ascii="Arial Narrow" w:hAnsi="Arial Narrow"/>
          <w:spacing w:val="-3"/>
        </w:rPr>
        <w:t>………………</w:t>
      </w:r>
    </w:p>
    <w:p w:rsidR="008B7066" w:rsidRDefault="00C50139" w:rsidP="001322A5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spacing w:val="-3"/>
        </w:rPr>
      </w:pPr>
      <w:r w:rsidRPr="00C50139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3"/>
        </w:rPr>
        <w:t xml:space="preserve"> </w:t>
      </w:r>
      <w:r w:rsidR="001322A5">
        <w:rPr>
          <w:rFonts w:ascii="Arial Narrow" w:hAnsi="Arial Narrow"/>
          <w:spacing w:val="-3"/>
        </w:rPr>
        <w:t xml:space="preserve"> po uprzednim otrzymaniu </w:t>
      </w:r>
      <w:r w:rsidR="001322A5" w:rsidRPr="001322A5">
        <w:rPr>
          <w:rFonts w:ascii="Arial Narrow" w:hAnsi="Arial Narrow"/>
          <w:spacing w:val="-3"/>
        </w:rPr>
        <w:t>faktury VAT</w:t>
      </w:r>
      <w:r w:rsidR="001322A5">
        <w:rPr>
          <w:rFonts w:ascii="Arial Narrow" w:hAnsi="Arial Narrow"/>
          <w:spacing w:val="-3"/>
        </w:rPr>
        <w:t xml:space="preserve"> wystawionej przez Wydzierżawiającego</w:t>
      </w:r>
      <w:r w:rsidR="001322A5" w:rsidRPr="001322A5">
        <w:rPr>
          <w:rFonts w:ascii="Arial Narrow" w:hAnsi="Arial Narrow"/>
          <w:spacing w:val="-3"/>
        </w:rPr>
        <w:t xml:space="preserve"> </w:t>
      </w:r>
      <w:r w:rsidR="001322A5">
        <w:rPr>
          <w:rFonts w:ascii="Arial Narrow" w:hAnsi="Arial Narrow"/>
          <w:spacing w:val="-3"/>
        </w:rPr>
        <w:t>.</w:t>
      </w:r>
    </w:p>
    <w:p w:rsidR="008B7066" w:rsidRPr="00776FD4" w:rsidRDefault="007127DF" w:rsidP="007127DF">
      <w:pPr>
        <w:tabs>
          <w:tab w:val="center" w:pos="4513"/>
        </w:tabs>
        <w:spacing w:line="312" w:lineRule="auto"/>
        <w:ind w:right="-284"/>
        <w:rPr>
          <w:rFonts w:ascii="Arial Narrow" w:hAnsi="Arial Narrow"/>
          <w:b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10.</w:t>
      </w:r>
      <w:r w:rsidR="00F14BB2" w:rsidRPr="00776FD4">
        <w:rPr>
          <w:rFonts w:ascii="Arial Narrow" w:hAnsi="Arial Narrow"/>
          <w:color w:val="000000"/>
          <w:spacing w:val="-3"/>
        </w:rPr>
        <w:t>W przypadku opóźnienia dzierżawcy w zapłacie należnego czynszu dzierżawnego</w:t>
      </w:r>
      <w:r w:rsidR="00BE0BBA">
        <w:rPr>
          <w:rFonts w:ascii="Arial Narrow" w:hAnsi="Arial Narrow"/>
          <w:color w:val="000000"/>
          <w:spacing w:val="-3"/>
        </w:rPr>
        <w:t>,</w:t>
      </w:r>
      <w:r w:rsidR="00F14BB2" w:rsidRPr="00776FD4">
        <w:rPr>
          <w:rFonts w:ascii="Arial Narrow" w:hAnsi="Arial Narrow"/>
          <w:color w:val="000000"/>
          <w:spacing w:val="-3"/>
        </w:rPr>
        <w:t xml:space="preserve"> Wydzierżawiający naliczy  odsetki ustawowe </w:t>
      </w:r>
      <w:r w:rsidR="00776FD4" w:rsidRPr="00776FD4">
        <w:rPr>
          <w:rFonts w:ascii="Arial Narrow" w:hAnsi="Arial Narrow"/>
          <w:color w:val="000000"/>
          <w:spacing w:val="-3"/>
        </w:rPr>
        <w:t xml:space="preserve"> za opóźnienie </w:t>
      </w:r>
      <w:r w:rsidR="00F14BB2" w:rsidRPr="00776FD4">
        <w:rPr>
          <w:rFonts w:ascii="Arial Narrow" w:hAnsi="Arial Narrow"/>
          <w:color w:val="000000"/>
          <w:spacing w:val="-3"/>
        </w:rPr>
        <w:t xml:space="preserve">w maksymalnej wysokości. </w:t>
      </w:r>
    </w:p>
    <w:p w:rsidR="008B7066" w:rsidRPr="008B7066" w:rsidRDefault="008B7066" w:rsidP="008B7066">
      <w:pPr>
        <w:tabs>
          <w:tab w:val="center" w:pos="4513"/>
        </w:tabs>
        <w:spacing w:line="312" w:lineRule="auto"/>
        <w:ind w:left="284" w:right="-284" w:hanging="284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5</w:t>
      </w:r>
    </w:p>
    <w:p w:rsidR="00237864" w:rsidRPr="00237864" w:rsidRDefault="007127DF" w:rsidP="007127DF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</w:t>
      </w:r>
      <w:r w:rsidR="001B6F36">
        <w:rPr>
          <w:rFonts w:ascii="Arial Narrow" w:hAnsi="Arial Narrow"/>
          <w:sz w:val="20"/>
        </w:rPr>
        <w:t xml:space="preserve"> W</w:t>
      </w:r>
      <w:r w:rsidR="008B7066" w:rsidRPr="008B7066">
        <w:rPr>
          <w:rFonts w:ascii="Arial Narrow" w:hAnsi="Arial Narrow"/>
          <w:sz w:val="20"/>
        </w:rPr>
        <w:t xml:space="preserve"> celu zabezpieczenia </w:t>
      </w:r>
      <w:r w:rsidR="001322A5">
        <w:rPr>
          <w:rFonts w:ascii="Arial Narrow" w:hAnsi="Arial Narrow"/>
          <w:sz w:val="20"/>
        </w:rPr>
        <w:t xml:space="preserve">płatności </w:t>
      </w:r>
      <w:r w:rsidR="008B7066" w:rsidRPr="008B7066">
        <w:rPr>
          <w:rFonts w:ascii="Arial Narrow" w:hAnsi="Arial Narrow"/>
          <w:sz w:val="20"/>
        </w:rPr>
        <w:t>czynszu</w:t>
      </w:r>
      <w:r w:rsidR="00C50139">
        <w:rPr>
          <w:rFonts w:ascii="Arial Narrow" w:hAnsi="Arial Narrow"/>
          <w:sz w:val="20"/>
        </w:rPr>
        <w:t xml:space="preserve"> </w:t>
      </w:r>
      <w:r w:rsidR="001B6F36">
        <w:rPr>
          <w:rFonts w:ascii="Arial Narrow" w:hAnsi="Arial Narrow"/>
          <w:sz w:val="20"/>
        </w:rPr>
        <w:t>, kary umownej o której mowa w §</w:t>
      </w:r>
      <w:r w:rsidR="0051767F">
        <w:rPr>
          <w:rFonts w:ascii="Arial Narrow" w:hAnsi="Arial Narrow"/>
          <w:sz w:val="20"/>
        </w:rPr>
        <w:t xml:space="preserve"> </w:t>
      </w:r>
      <w:r w:rsidR="001B6F36">
        <w:rPr>
          <w:rFonts w:ascii="Arial Narrow" w:hAnsi="Arial Narrow"/>
          <w:sz w:val="20"/>
        </w:rPr>
        <w:t>6 ust 6 niniejszej umowy , a także i</w:t>
      </w:r>
      <w:r w:rsidR="001322A5">
        <w:rPr>
          <w:rFonts w:ascii="Arial Narrow" w:hAnsi="Arial Narrow"/>
          <w:sz w:val="20"/>
        </w:rPr>
        <w:t xml:space="preserve">nnych kosztów Wydzierżawiającego wynikających z realizacji umowy a także kosztów naprawienia ewentualnych szkód wyrządzonych przez Dzierżawcę w przedmiocie umowy </w:t>
      </w:r>
      <w:r w:rsidR="00C50139">
        <w:rPr>
          <w:rFonts w:ascii="Arial Narrow" w:hAnsi="Arial Narrow"/>
          <w:sz w:val="20"/>
        </w:rPr>
        <w:t>oraz</w:t>
      </w:r>
      <w:r w:rsidR="001322A5">
        <w:rPr>
          <w:rFonts w:ascii="Arial Narrow" w:hAnsi="Arial Narrow"/>
          <w:sz w:val="20"/>
        </w:rPr>
        <w:t xml:space="preserve"> zabezpieczenia</w:t>
      </w:r>
      <w:r w:rsidR="00C50139">
        <w:rPr>
          <w:rFonts w:ascii="Arial Narrow" w:hAnsi="Arial Narrow"/>
          <w:sz w:val="20"/>
        </w:rPr>
        <w:t xml:space="preserve"> płatności za uży</w:t>
      </w:r>
      <w:r w:rsidR="001322A5">
        <w:rPr>
          <w:rFonts w:ascii="Arial Narrow" w:hAnsi="Arial Narrow"/>
          <w:sz w:val="20"/>
        </w:rPr>
        <w:t>wanie n</w:t>
      </w:r>
      <w:r w:rsidR="00C50139">
        <w:rPr>
          <w:rFonts w:ascii="Arial Narrow" w:hAnsi="Arial Narrow"/>
          <w:sz w:val="20"/>
        </w:rPr>
        <w:t>ieruchomości po terminie obowiązywania umowy dzierżawy</w:t>
      </w:r>
      <w:r w:rsidR="001B6F36">
        <w:rPr>
          <w:rFonts w:ascii="Arial Narrow" w:hAnsi="Arial Narrow"/>
          <w:sz w:val="20"/>
        </w:rPr>
        <w:t xml:space="preserve">, Dzierżawca </w:t>
      </w:r>
      <w:r w:rsidR="00C50139">
        <w:rPr>
          <w:rFonts w:ascii="Arial Narrow" w:hAnsi="Arial Narrow"/>
          <w:sz w:val="20"/>
        </w:rPr>
        <w:t xml:space="preserve"> </w:t>
      </w:r>
      <w:r w:rsidR="008B7066" w:rsidRPr="008B7066">
        <w:rPr>
          <w:rFonts w:ascii="Arial Narrow" w:hAnsi="Arial Narrow"/>
          <w:sz w:val="20"/>
        </w:rPr>
        <w:t xml:space="preserve"> składa zabezpieczenie w postaci</w:t>
      </w:r>
      <w:r w:rsidR="001322A5">
        <w:rPr>
          <w:rFonts w:ascii="Arial Narrow" w:hAnsi="Arial Narrow"/>
          <w:sz w:val="20"/>
        </w:rPr>
        <w:t xml:space="preserve">  kaucji w  wysokości</w:t>
      </w:r>
      <w:r w:rsidR="000C4853" w:rsidRPr="004D7C9C">
        <w:rPr>
          <w:rFonts w:ascii="Arial Narrow" w:hAnsi="Arial Narrow"/>
          <w:i/>
          <w:color w:val="FF0000"/>
          <w:sz w:val="20"/>
        </w:rPr>
        <w:t>.</w:t>
      </w:r>
      <w:r w:rsidR="00237864">
        <w:rPr>
          <w:rFonts w:ascii="Arial Narrow" w:hAnsi="Arial Narrow"/>
          <w:i/>
          <w:color w:val="FF0000"/>
          <w:sz w:val="20"/>
        </w:rPr>
        <w:t xml:space="preserve"> </w:t>
      </w:r>
      <w:r w:rsidR="00237864" w:rsidRPr="00237864">
        <w:rPr>
          <w:rFonts w:ascii="Arial Narrow" w:hAnsi="Arial Narrow"/>
          <w:sz w:val="20"/>
        </w:rPr>
        <w:t>100</w:t>
      </w:r>
      <w:r w:rsidR="00F14BB2" w:rsidRPr="00237864">
        <w:rPr>
          <w:rFonts w:ascii="Arial Narrow" w:hAnsi="Arial Narrow"/>
          <w:sz w:val="20"/>
        </w:rPr>
        <w:t xml:space="preserve">.000,00 </w:t>
      </w:r>
      <w:r w:rsidR="00B259FD">
        <w:rPr>
          <w:rFonts w:ascii="Arial Narrow" w:hAnsi="Arial Narrow"/>
          <w:sz w:val="20"/>
        </w:rPr>
        <w:t>zł.</w:t>
      </w:r>
    </w:p>
    <w:p w:rsidR="004E221F" w:rsidRPr="00705E8B" w:rsidRDefault="007127DF" w:rsidP="007127DF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2.</w:t>
      </w:r>
      <w:r w:rsidR="004E221F" w:rsidRPr="00705E8B">
        <w:rPr>
          <w:rFonts w:ascii="Arial Narrow" w:hAnsi="Arial Narrow"/>
          <w:color w:val="000000"/>
          <w:sz w:val="20"/>
        </w:rPr>
        <w:t>Wydzierżawiający oświadcza, że dokonał zaliczenia wniesionego przez Dzierżawcę w toku postępowania przetargowego</w:t>
      </w:r>
      <w:r w:rsidR="000B3DA5" w:rsidRPr="00705E8B">
        <w:rPr>
          <w:rFonts w:ascii="Arial Narrow" w:hAnsi="Arial Narrow"/>
          <w:color w:val="000000"/>
          <w:sz w:val="20"/>
        </w:rPr>
        <w:t xml:space="preserve"> wadium wysokości </w:t>
      </w:r>
      <w:r w:rsidR="00D72F2A" w:rsidRPr="00705E8B">
        <w:rPr>
          <w:rFonts w:ascii="Arial Narrow" w:hAnsi="Arial Narrow"/>
          <w:color w:val="000000"/>
          <w:sz w:val="20"/>
        </w:rPr>
        <w:t xml:space="preserve">100.000,00 zł </w:t>
      </w:r>
      <w:r w:rsidR="000B3DA5" w:rsidRPr="00705E8B">
        <w:rPr>
          <w:rFonts w:ascii="Arial Narrow" w:hAnsi="Arial Narrow"/>
          <w:color w:val="000000"/>
          <w:sz w:val="20"/>
        </w:rPr>
        <w:t xml:space="preserve"> na poczet kaucji, o której mowa w ust. 1.</w:t>
      </w:r>
    </w:p>
    <w:p w:rsidR="000B3DA5" w:rsidRPr="00705E8B" w:rsidRDefault="007127DF" w:rsidP="007127DF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3.</w:t>
      </w:r>
      <w:r w:rsidR="00705E8B">
        <w:rPr>
          <w:rFonts w:ascii="Arial Narrow" w:hAnsi="Arial Narrow"/>
          <w:color w:val="000000"/>
          <w:sz w:val="20"/>
        </w:rPr>
        <w:t>Dzierż</w:t>
      </w:r>
      <w:r w:rsidR="00D72F2A" w:rsidRPr="00705E8B">
        <w:rPr>
          <w:rFonts w:ascii="Arial Narrow" w:hAnsi="Arial Narrow"/>
          <w:color w:val="000000"/>
          <w:sz w:val="20"/>
        </w:rPr>
        <w:t>awca zobowiązuje się do  wpłacenia kaucji</w:t>
      </w:r>
      <w:r w:rsidR="000B3DA5" w:rsidRPr="00705E8B">
        <w:rPr>
          <w:rFonts w:ascii="Arial Narrow" w:hAnsi="Arial Narrow"/>
          <w:color w:val="000000"/>
          <w:sz w:val="20"/>
        </w:rPr>
        <w:t>, o której mowa w ust. 1 przelewem na rachunek bankowy Wydzierżawiającego  nr …………. w terminie 7 dni od dnia zawarcia niniejszej umowy.</w:t>
      </w:r>
    </w:p>
    <w:p w:rsidR="000C4853" w:rsidRPr="00705E8B" w:rsidRDefault="007127DF" w:rsidP="007127DF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4.</w:t>
      </w:r>
      <w:r w:rsidR="001B6F36">
        <w:rPr>
          <w:rFonts w:ascii="Arial Narrow" w:hAnsi="Arial Narrow"/>
          <w:color w:val="000000"/>
          <w:sz w:val="20"/>
        </w:rPr>
        <w:t xml:space="preserve">Wydanie przedmiotu dzierżawy o którym </w:t>
      </w:r>
      <w:r w:rsidR="00BF2286" w:rsidRPr="00705E8B">
        <w:rPr>
          <w:rFonts w:ascii="Arial Narrow" w:hAnsi="Arial Narrow"/>
          <w:color w:val="000000"/>
          <w:sz w:val="20"/>
        </w:rPr>
        <w:t xml:space="preserve"> mowa w § 4 ust. 1, </w:t>
      </w:r>
      <w:r w:rsidR="001B6F36">
        <w:rPr>
          <w:rFonts w:ascii="Arial Narrow" w:hAnsi="Arial Narrow"/>
          <w:color w:val="000000"/>
          <w:sz w:val="20"/>
        </w:rPr>
        <w:t xml:space="preserve"> nastąpi </w:t>
      </w:r>
      <w:r w:rsidR="000C4853" w:rsidRPr="00705E8B">
        <w:rPr>
          <w:rFonts w:ascii="Arial Narrow" w:hAnsi="Arial Narrow"/>
          <w:color w:val="000000"/>
          <w:sz w:val="20"/>
        </w:rPr>
        <w:t xml:space="preserve"> po złożeniu kaucji, o której mowa w ust. 1. </w:t>
      </w:r>
    </w:p>
    <w:p w:rsidR="00471B78" w:rsidRPr="00705E8B" w:rsidRDefault="007127DF" w:rsidP="007127DF">
      <w:pPr>
        <w:pStyle w:val="Tekstpodstawowy2"/>
        <w:shd w:val="clear" w:color="auto" w:fill="FFFFFF"/>
        <w:rPr>
          <w:rFonts w:ascii="Arial Narrow" w:hAnsi="Arial Narrow"/>
          <w:i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5.</w:t>
      </w:r>
      <w:r w:rsidR="00471B78" w:rsidRPr="00705E8B">
        <w:rPr>
          <w:rFonts w:ascii="Arial Narrow" w:hAnsi="Arial Narrow"/>
          <w:color w:val="000000"/>
          <w:sz w:val="20"/>
        </w:rPr>
        <w:t>W przypadku nie złożenia kaucji w w</w:t>
      </w:r>
      <w:r>
        <w:rPr>
          <w:rFonts w:ascii="Arial Narrow" w:hAnsi="Arial Narrow"/>
          <w:color w:val="000000"/>
          <w:sz w:val="20"/>
        </w:rPr>
        <w:t xml:space="preserve">ysokości, o której mowa w ust.1 i </w:t>
      </w:r>
      <w:r w:rsidR="00471B78" w:rsidRPr="00705E8B">
        <w:rPr>
          <w:rFonts w:ascii="Arial Narrow" w:hAnsi="Arial Narrow"/>
          <w:color w:val="000000"/>
          <w:sz w:val="20"/>
        </w:rPr>
        <w:t xml:space="preserve"> w terminie wskazanym w ust. 3</w:t>
      </w:r>
      <w:r>
        <w:rPr>
          <w:rFonts w:ascii="Arial Narrow" w:hAnsi="Arial Narrow"/>
          <w:color w:val="000000"/>
          <w:sz w:val="20"/>
        </w:rPr>
        <w:t>,</w:t>
      </w:r>
      <w:r w:rsidR="00471B78" w:rsidRPr="00705E8B">
        <w:rPr>
          <w:rFonts w:ascii="Arial Narrow" w:hAnsi="Arial Narrow"/>
          <w:color w:val="000000"/>
          <w:sz w:val="20"/>
        </w:rPr>
        <w:t xml:space="preserve"> Wydzierżawiającemu</w:t>
      </w:r>
      <w:r w:rsidR="00D72F2A" w:rsidRPr="00705E8B">
        <w:rPr>
          <w:rFonts w:ascii="Arial Narrow" w:hAnsi="Arial Narrow"/>
          <w:color w:val="000000"/>
          <w:sz w:val="20"/>
        </w:rPr>
        <w:t xml:space="preserve"> przysługuje prawo </w:t>
      </w:r>
      <w:r w:rsidR="001B6F36">
        <w:rPr>
          <w:rFonts w:ascii="Arial Narrow" w:hAnsi="Arial Narrow"/>
          <w:color w:val="000000"/>
          <w:sz w:val="20"/>
        </w:rPr>
        <w:t>rozwiązania umowy ze skutkiem natychmiastowym.</w:t>
      </w:r>
    </w:p>
    <w:p w:rsidR="00CE1B90" w:rsidRDefault="007127DF" w:rsidP="007127DF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6.</w:t>
      </w:r>
      <w:r w:rsidR="00CE1B90">
        <w:rPr>
          <w:rFonts w:ascii="Arial Narrow" w:hAnsi="Arial Narrow"/>
          <w:sz w:val="20"/>
        </w:rPr>
        <w:t xml:space="preserve">Kaucja nie podlega waloryzacji ani oprocentowaniu. </w:t>
      </w:r>
    </w:p>
    <w:p w:rsidR="00237864" w:rsidRDefault="007127DF" w:rsidP="007127DF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7.</w:t>
      </w:r>
      <w:r w:rsidR="00CE1B90">
        <w:rPr>
          <w:rFonts w:ascii="Arial Narrow" w:hAnsi="Arial Narrow"/>
          <w:sz w:val="20"/>
        </w:rPr>
        <w:t xml:space="preserve">W przypadku, gdy Wydzierżawiający nie ma w stosunku do Dzierżawcy żadnych roszczeń, kaucja podlega zwrotowi na rachunek dzierżawcy  w wysokości wartości nominalnej, </w:t>
      </w:r>
      <w:r w:rsidR="00BE0BBA">
        <w:rPr>
          <w:rFonts w:ascii="Arial Narrow" w:hAnsi="Arial Narrow"/>
          <w:sz w:val="20"/>
        </w:rPr>
        <w:t>w terminie 30 dni od wygaśnięcia lub roz</w:t>
      </w:r>
      <w:r w:rsidR="0078388B">
        <w:rPr>
          <w:rFonts w:ascii="Arial Narrow" w:hAnsi="Arial Narrow"/>
          <w:sz w:val="20"/>
        </w:rPr>
        <w:t>wią</w:t>
      </w:r>
      <w:r w:rsidR="00BE0BBA">
        <w:rPr>
          <w:rFonts w:ascii="Arial Narrow" w:hAnsi="Arial Narrow"/>
          <w:sz w:val="20"/>
        </w:rPr>
        <w:t>zania</w:t>
      </w:r>
      <w:r w:rsidR="00CE1B90">
        <w:rPr>
          <w:rFonts w:ascii="Arial Narrow" w:hAnsi="Arial Narrow"/>
          <w:sz w:val="20"/>
        </w:rPr>
        <w:t xml:space="preserve"> umowy</w:t>
      </w:r>
      <w:r w:rsidR="00BE0BBA">
        <w:rPr>
          <w:rFonts w:ascii="Arial Narrow" w:hAnsi="Arial Narrow"/>
          <w:sz w:val="20"/>
        </w:rPr>
        <w:t xml:space="preserve"> </w:t>
      </w:r>
      <w:r w:rsidR="00CE1B90">
        <w:rPr>
          <w:rFonts w:ascii="Arial Narrow" w:hAnsi="Arial Narrow"/>
          <w:sz w:val="20"/>
        </w:rPr>
        <w:t xml:space="preserve"> i wydania przedmiotu dzierżawy</w:t>
      </w:r>
      <w:r w:rsidR="00BE0BBA">
        <w:rPr>
          <w:rFonts w:ascii="Arial Narrow" w:hAnsi="Arial Narrow"/>
          <w:sz w:val="20"/>
        </w:rPr>
        <w:t xml:space="preserve"> Wydzierżawiajacemu</w:t>
      </w:r>
      <w:r w:rsidR="00CE1B90">
        <w:rPr>
          <w:rFonts w:ascii="Arial Narrow" w:hAnsi="Arial Narrow"/>
          <w:sz w:val="20"/>
        </w:rPr>
        <w:t xml:space="preserve">. </w:t>
      </w:r>
    </w:p>
    <w:p w:rsidR="008B7066" w:rsidRPr="008B7066" w:rsidRDefault="00237864" w:rsidP="007127DF">
      <w:pPr>
        <w:pStyle w:val="Tekstpodstawowy2"/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</w:t>
      </w:r>
      <w:r w:rsidR="007127DF">
        <w:rPr>
          <w:rFonts w:ascii="Arial Narrow" w:hAnsi="Arial Narrow"/>
          <w:sz w:val="20"/>
        </w:rPr>
        <w:t>.</w:t>
      </w:r>
      <w:r w:rsidR="008B7066" w:rsidRPr="008B7066">
        <w:rPr>
          <w:rFonts w:ascii="Arial Narrow" w:hAnsi="Arial Narrow"/>
          <w:sz w:val="20"/>
        </w:rPr>
        <w:t xml:space="preserve">Dzierżawca złoży w ciągu </w:t>
      </w:r>
      <w:r w:rsidR="00471B78">
        <w:rPr>
          <w:rFonts w:ascii="Arial Narrow" w:hAnsi="Arial Narrow"/>
          <w:bCs/>
          <w:sz w:val="20"/>
        </w:rPr>
        <w:t>7</w:t>
      </w:r>
      <w:r w:rsidR="008B7066" w:rsidRPr="008B7066">
        <w:rPr>
          <w:rFonts w:ascii="Arial Narrow" w:hAnsi="Arial Narrow"/>
          <w:bCs/>
          <w:sz w:val="20"/>
        </w:rPr>
        <w:t xml:space="preserve"> dni</w:t>
      </w:r>
      <w:r w:rsidR="00705E8B">
        <w:rPr>
          <w:rFonts w:ascii="Arial Narrow" w:hAnsi="Arial Narrow"/>
          <w:bCs/>
          <w:sz w:val="20"/>
        </w:rPr>
        <w:t xml:space="preserve"> od podpisania umowy dzierżawy, </w:t>
      </w:r>
      <w:r w:rsidR="008B7066" w:rsidRPr="008B7066">
        <w:rPr>
          <w:rFonts w:ascii="Arial Narrow" w:hAnsi="Arial Narrow"/>
          <w:sz w:val="20"/>
        </w:rPr>
        <w:t xml:space="preserve"> oświadczenie w formie aktu notarialnego o poddaniu się egzekucji w zakresie:</w:t>
      </w:r>
    </w:p>
    <w:p w:rsidR="008B7066" w:rsidRPr="008B7066" w:rsidRDefault="008B7066" w:rsidP="008B7066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 xml:space="preserve">obowiązku zapłaty czynszu wraz z odsetkami ustawowymi za opóźnienie albo wynagrodzenia za bezumowne korzystanie z przedmiotu dzierżawy wraz z odsetkami ustawowymi za opóźnienie, stosownie do </w:t>
      </w:r>
      <w:r w:rsidR="00A97F08">
        <w:rPr>
          <w:rFonts w:ascii="Arial Narrow" w:hAnsi="Arial Narrow"/>
          <w:sz w:val="20"/>
        </w:rPr>
        <w:t>art</w:t>
      </w:r>
      <w:r w:rsidRPr="008B7066">
        <w:rPr>
          <w:rFonts w:ascii="Arial Narrow" w:hAnsi="Arial Narrow"/>
          <w:sz w:val="20"/>
        </w:rPr>
        <w:t xml:space="preserve">. 777 § 1 pkt 5 K.p.c.; Wydzierżawiający może wystąpić z wnioskiem o nadanie klauzuli wykonalności </w:t>
      </w:r>
      <w:r w:rsidR="00041EDD">
        <w:rPr>
          <w:rFonts w:ascii="Arial Narrow" w:hAnsi="Arial Narrow"/>
          <w:sz w:val="20"/>
        </w:rPr>
        <w:t xml:space="preserve">temu aktowi, </w:t>
      </w:r>
      <w:r w:rsidRPr="008B7066">
        <w:rPr>
          <w:rFonts w:ascii="Arial Narrow" w:hAnsi="Arial Narrow"/>
          <w:sz w:val="20"/>
        </w:rPr>
        <w:t>w terminie trzech lat od dat</w:t>
      </w:r>
      <w:r w:rsidR="00507600">
        <w:rPr>
          <w:rFonts w:ascii="Arial Narrow" w:hAnsi="Arial Narrow"/>
          <w:sz w:val="20"/>
        </w:rPr>
        <w:t xml:space="preserve">y </w:t>
      </w:r>
      <w:r w:rsidRPr="008B7066">
        <w:rPr>
          <w:rFonts w:ascii="Arial Narrow" w:hAnsi="Arial Narrow"/>
          <w:sz w:val="20"/>
        </w:rPr>
        <w:t xml:space="preserve"> płatności czynszu albo wynagrodzenia,</w:t>
      </w:r>
    </w:p>
    <w:p w:rsidR="008B7066" w:rsidRDefault="008B7066" w:rsidP="008B7066">
      <w:pPr>
        <w:pStyle w:val="Tekstpodstawowy2"/>
        <w:numPr>
          <w:ilvl w:val="0"/>
          <w:numId w:val="10"/>
        </w:numPr>
        <w:shd w:val="clear" w:color="auto" w:fill="FFFFFF"/>
        <w:rPr>
          <w:rFonts w:ascii="Arial Narrow" w:hAnsi="Arial Narrow"/>
          <w:color w:val="000000"/>
          <w:sz w:val="20"/>
        </w:rPr>
      </w:pPr>
      <w:r w:rsidRPr="00A97F08">
        <w:rPr>
          <w:rFonts w:ascii="Arial Narrow" w:hAnsi="Arial Narrow"/>
          <w:color w:val="000000"/>
          <w:sz w:val="20"/>
        </w:rPr>
        <w:t xml:space="preserve">obowiązku wydania </w:t>
      </w:r>
      <w:r w:rsidR="00934CCB">
        <w:rPr>
          <w:rFonts w:ascii="Arial Narrow" w:hAnsi="Arial Narrow"/>
          <w:color w:val="000000"/>
          <w:sz w:val="20"/>
        </w:rPr>
        <w:pgNum/>
        <w:t>przedm</w:t>
      </w:r>
      <w:r w:rsidR="007127DF">
        <w:rPr>
          <w:rFonts w:ascii="Arial Narrow" w:hAnsi="Arial Narrow"/>
          <w:color w:val="000000"/>
          <w:sz w:val="20"/>
        </w:rPr>
        <w:t>iotu dzierż</w:t>
      </w:r>
      <w:r w:rsidR="00934CCB">
        <w:rPr>
          <w:rFonts w:ascii="Arial Narrow" w:hAnsi="Arial Narrow"/>
          <w:color w:val="000000"/>
          <w:sz w:val="20"/>
        </w:rPr>
        <w:t>awy, o którym mowa w § 16 ust. 8</w:t>
      </w:r>
      <w:r w:rsidR="00022F46">
        <w:rPr>
          <w:rFonts w:ascii="Arial Narrow" w:hAnsi="Arial Narrow"/>
          <w:color w:val="000000"/>
          <w:sz w:val="20"/>
        </w:rPr>
        <w:t>,</w:t>
      </w:r>
      <w:r w:rsidRPr="00A97F08">
        <w:rPr>
          <w:rFonts w:ascii="Arial Narrow" w:hAnsi="Arial Narrow"/>
          <w:color w:val="000000"/>
          <w:sz w:val="20"/>
        </w:rPr>
        <w:t xml:space="preserve">, stosownie do </w:t>
      </w:r>
      <w:r w:rsidR="00A97F08" w:rsidRPr="00A97F08">
        <w:rPr>
          <w:rFonts w:ascii="Arial Narrow" w:hAnsi="Arial Narrow"/>
          <w:color w:val="000000"/>
          <w:sz w:val="20"/>
        </w:rPr>
        <w:t>art</w:t>
      </w:r>
      <w:r w:rsidRPr="00A97F08">
        <w:rPr>
          <w:rFonts w:ascii="Arial Narrow" w:hAnsi="Arial Narrow"/>
          <w:color w:val="000000"/>
          <w:sz w:val="20"/>
        </w:rPr>
        <w:t>. 777 § 1 pkt 4 K.p.c.</w:t>
      </w:r>
    </w:p>
    <w:p w:rsidR="00022F46" w:rsidRPr="00A97F08" w:rsidRDefault="00022F46" w:rsidP="00022F46">
      <w:pPr>
        <w:pStyle w:val="Tekstpodstawowy2"/>
        <w:shd w:val="clear" w:color="auto" w:fill="FFFFFF"/>
        <w:ind w:left="360"/>
        <w:rPr>
          <w:rFonts w:ascii="Arial Narrow" w:hAnsi="Arial Narrow"/>
          <w:color w:val="000000"/>
          <w:sz w:val="20"/>
        </w:rPr>
      </w:pPr>
    </w:p>
    <w:p w:rsidR="00471B78" w:rsidRPr="00A97F08" w:rsidRDefault="00237864" w:rsidP="007127DF">
      <w:pPr>
        <w:pStyle w:val="Tekstpodstawowy2"/>
        <w:shd w:val="clear" w:color="auto" w:fill="FFFFFF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9</w:t>
      </w:r>
      <w:r w:rsidR="007127DF">
        <w:rPr>
          <w:rFonts w:ascii="Arial Narrow" w:hAnsi="Arial Narrow"/>
          <w:color w:val="000000"/>
          <w:sz w:val="20"/>
        </w:rPr>
        <w:t>.</w:t>
      </w:r>
      <w:r w:rsidR="00705E8B" w:rsidRPr="00A97F08">
        <w:rPr>
          <w:rFonts w:ascii="Arial Narrow" w:hAnsi="Arial Narrow"/>
          <w:color w:val="000000"/>
          <w:sz w:val="20"/>
        </w:rPr>
        <w:t>Wydanie</w:t>
      </w:r>
      <w:r w:rsidR="00022F46">
        <w:rPr>
          <w:rFonts w:ascii="Arial Narrow" w:hAnsi="Arial Narrow"/>
          <w:color w:val="000000"/>
          <w:sz w:val="20"/>
        </w:rPr>
        <w:t xml:space="preserve"> przedmiotu dzierżawy</w:t>
      </w:r>
      <w:r w:rsidR="00471B78" w:rsidRPr="00A97F08">
        <w:rPr>
          <w:rFonts w:ascii="Arial Narrow" w:hAnsi="Arial Narrow"/>
          <w:color w:val="000000"/>
          <w:sz w:val="20"/>
        </w:rPr>
        <w:t xml:space="preserve">, o którym mowa w § 4 ust. 1,  nastąpi nie wcześniej niż </w:t>
      </w:r>
      <w:r w:rsidR="00623685" w:rsidRPr="00A97F08">
        <w:rPr>
          <w:rFonts w:ascii="Arial Narrow" w:hAnsi="Arial Narrow"/>
          <w:color w:val="000000"/>
          <w:sz w:val="20"/>
        </w:rPr>
        <w:t>po</w:t>
      </w:r>
      <w:r w:rsidR="00022F46">
        <w:rPr>
          <w:rFonts w:ascii="Arial Narrow" w:hAnsi="Arial Narrow"/>
          <w:color w:val="000000"/>
          <w:sz w:val="20"/>
        </w:rPr>
        <w:t xml:space="preserve"> złożeniu oświadczenia, o którym</w:t>
      </w:r>
      <w:r w:rsidR="00623685" w:rsidRPr="00A97F08">
        <w:rPr>
          <w:rFonts w:ascii="Arial Narrow" w:hAnsi="Arial Narrow"/>
          <w:color w:val="000000"/>
          <w:sz w:val="20"/>
        </w:rPr>
        <w:t xml:space="preserve"> mowa w ust. 9</w:t>
      </w:r>
      <w:r w:rsidR="00471B78" w:rsidRPr="00A97F08">
        <w:rPr>
          <w:rFonts w:ascii="Arial Narrow" w:hAnsi="Arial Narrow"/>
          <w:color w:val="000000"/>
          <w:sz w:val="20"/>
        </w:rPr>
        <w:t xml:space="preserve">. </w:t>
      </w:r>
    </w:p>
    <w:p w:rsidR="00623685" w:rsidRPr="00A97F08" w:rsidRDefault="00237864" w:rsidP="007127DF">
      <w:pPr>
        <w:pStyle w:val="Tekstpodstawowy2"/>
        <w:shd w:val="clear" w:color="auto" w:fill="FFFFFF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10</w:t>
      </w:r>
      <w:r w:rsidR="007127DF">
        <w:rPr>
          <w:rFonts w:ascii="Arial Narrow" w:hAnsi="Arial Narrow"/>
          <w:sz w:val="20"/>
        </w:rPr>
        <w:t>.</w:t>
      </w:r>
      <w:r w:rsidR="00623685" w:rsidRPr="00A97F08">
        <w:rPr>
          <w:rFonts w:ascii="Arial Narrow" w:hAnsi="Arial Narrow"/>
          <w:sz w:val="20"/>
        </w:rPr>
        <w:t xml:space="preserve">W przypadku nie </w:t>
      </w:r>
      <w:r w:rsidR="00507600">
        <w:rPr>
          <w:rFonts w:ascii="Arial Narrow" w:hAnsi="Arial Narrow"/>
          <w:sz w:val="20"/>
        </w:rPr>
        <w:t>złożenia Wydzierżawiającemu  aktu notarialnego zawierającego</w:t>
      </w:r>
      <w:r w:rsidR="00623685" w:rsidRPr="00A97F08">
        <w:rPr>
          <w:rFonts w:ascii="Arial Narrow" w:hAnsi="Arial Narrow"/>
          <w:sz w:val="20"/>
        </w:rPr>
        <w:t xml:space="preserve"> oświadczenia, o którym mowa w ust. 9 we wskazanym terminie</w:t>
      </w:r>
      <w:r w:rsidR="00507600">
        <w:rPr>
          <w:rFonts w:ascii="Arial Narrow" w:hAnsi="Arial Narrow"/>
          <w:sz w:val="20"/>
        </w:rPr>
        <w:t>,</w:t>
      </w:r>
      <w:r w:rsidR="00623685" w:rsidRPr="00A97F08">
        <w:rPr>
          <w:rFonts w:ascii="Arial Narrow" w:hAnsi="Arial Narrow"/>
          <w:sz w:val="20"/>
        </w:rPr>
        <w:t xml:space="preserve"> Wydzierżawiającemu przysługuje prawo </w:t>
      </w:r>
      <w:r w:rsidR="00022F46">
        <w:rPr>
          <w:rFonts w:ascii="Arial Narrow" w:hAnsi="Arial Narrow"/>
          <w:sz w:val="20"/>
        </w:rPr>
        <w:t>rozwiązania umowy</w:t>
      </w:r>
      <w:r w:rsidR="00507600">
        <w:rPr>
          <w:rFonts w:ascii="Arial Narrow" w:hAnsi="Arial Narrow"/>
          <w:sz w:val="20"/>
        </w:rPr>
        <w:t xml:space="preserve"> dzierżawy</w:t>
      </w:r>
      <w:r w:rsidR="00022F46">
        <w:rPr>
          <w:rFonts w:ascii="Arial Narrow" w:hAnsi="Arial Narrow"/>
          <w:sz w:val="20"/>
        </w:rPr>
        <w:t xml:space="preserve"> ze skutkiem natychmiastowym.</w:t>
      </w:r>
    </w:p>
    <w:p w:rsidR="00471B78" w:rsidRPr="00623685" w:rsidRDefault="00237864" w:rsidP="007127DF">
      <w:pPr>
        <w:pStyle w:val="Tekstpodstawowy2"/>
        <w:shd w:val="clear" w:color="auto" w:fill="FFFFFF"/>
        <w:rPr>
          <w:rFonts w:ascii="Arial Narrow" w:hAnsi="Arial Narrow"/>
          <w:i/>
          <w:color w:val="FF0000"/>
          <w:sz w:val="20"/>
        </w:rPr>
      </w:pPr>
      <w:r>
        <w:rPr>
          <w:rFonts w:ascii="Arial Narrow" w:hAnsi="Arial Narrow"/>
          <w:sz w:val="20"/>
        </w:rPr>
        <w:t>11</w:t>
      </w:r>
      <w:r w:rsidR="007127DF">
        <w:rPr>
          <w:rFonts w:ascii="Arial Narrow" w:hAnsi="Arial Narrow"/>
          <w:sz w:val="20"/>
        </w:rPr>
        <w:t>.</w:t>
      </w:r>
      <w:r w:rsidR="00471B78" w:rsidRPr="00623685">
        <w:rPr>
          <w:rFonts w:ascii="Arial Narrow" w:hAnsi="Arial Narrow"/>
          <w:sz w:val="20"/>
        </w:rPr>
        <w:t xml:space="preserve"> </w:t>
      </w:r>
      <w:r w:rsidR="008B7066" w:rsidRPr="00623685">
        <w:rPr>
          <w:rFonts w:ascii="Arial Narrow" w:hAnsi="Arial Narrow"/>
          <w:sz w:val="20"/>
        </w:rPr>
        <w:t>W wypadku wykorzystania a także w wypadku stwierdzenia utraty wartości dotychczasowych zabezp</w:t>
      </w:r>
      <w:r w:rsidR="00673991" w:rsidRPr="00623685">
        <w:rPr>
          <w:rFonts w:ascii="Arial Narrow" w:hAnsi="Arial Narrow"/>
          <w:sz w:val="20"/>
        </w:rPr>
        <w:t xml:space="preserve">ieczeń, Dzierżawca, na wezwanie </w:t>
      </w:r>
      <w:r w:rsidR="008B7066" w:rsidRPr="00623685">
        <w:rPr>
          <w:rFonts w:ascii="Arial Narrow" w:hAnsi="Arial Narrow"/>
          <w:sz w:val="20"/>
        </w:rPr>
        <w:t>Wydzierżawiającego, zobowiązany jest do odpowiedniego zwiększenia zabezpieczenia tego czynszu, albo do zabezpieczenia w innej formie, niż dotychczas.</w:t>
      </w:r>
    </w:p>
    <w:p w:rsidR="008B7066" w:rsidRPr="008B7066" w:rsidRDefault="002E383A" w:rsidP="008B7066">
      <w:pPr>
        <w:tabs>
          <w:tab w:val="center" w:pos="4513"/>
        </w:tabs>
        <w:spacing w:before="240" w:line="312" w:lineRule="auto"/>
        <w:ind w:right="-284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16</w:t>
      </w:r>
    </w:p>
    <w:p w:rsidR="008B7066" w:rsidRPr="008B7066" w:rsidRDefault="008B7066" w:rsidP="008B706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Jeżeli Dzierżawca opóźni się z zapłatą czynszu</w:t>
      </w:r>
      <w:r w:rsidR="00F02E1C">
        <w:rPr>
          <w:rFonts w:ascii="Arial Narrow" w:hAnsi="Arial Narrow"/>
          <w:spacing w:val="-3"/>
        </w:rPr>
        <w:t xml:space="preserve"> </w:t>
      </w:r>
      <w:r w:rsidR="00F02E1C" w:rsidRPr="00A97F08">
        <w:rPr>
          <w:rFonts w:ascii="Arial Narrow" w:hAnsi="Arial Narrow"/>
          <w:color w:val="000000"/>
          <w:spacing w:val="-3"/>
        </w:rPr>
        <w:t>w pełnej wysokości</w:t>
      </w:r>
      <w:r w:rsidR="00F02E1C">
        <w:rPr>
          <w:rFonts w:ascii="Arial Narrow" w:hAnsi="Arial Narrow"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 xml:space="preserve"> za </w:t>
      </w:r>
      <w:r w:rsidR="00A97F08">
        <w:rPr>
          <w:rFonts w:ascii="Arial Narrow" w:hAnsi="Arial Narrow"/>
          <w:spacing w:val="-3"/>
        </w:rPr>
        <w:t xml:space="preserve"> jeden okres płatności, </w:t>
      </w:r>
      <w:r w:rsidRPr="008B7066">
        <w:rPr>
          <w:rFonts w:ascii="Arial Narrow" w:hAnsi="Arial Narrow"/>
          <w:spacing w:val="-3"/>
        </w:rPr>
        <w:t xml:space="preserve"> umowa może zostać rozwiązana ze skutkiem natychmiastowym po bezskutecznym upływie dodatkowego, wyznaczonego przez Wydzierżawi</w:t>
      </w:r>
      <w:r w:rsidRPr="008B7066">
        <w:rPr>
          <w:rFonts w:ascii="Arial Narrow" w:hAnsi="Arial Narrow"/>
          <w:spacing w:val="-3"/>
        </w:rPr>
        <w:t>a</w:t>
      </w:r>
      <w:r w:rsidRPr="008B7066">
        <w:rPr>
          <w:rFonts w:ascii="Arial Narrow" w:hAnsi="Arial Narrow"/>
          <w:spacing w:val="-3"/>
        </w:rPr>
        <w:t xml:space="preserve">jącego </w:t>
      </w:r>
      <w:r w:rsidR="00B12251">
        <w:rPr>
          <w:rFonts w:ascii="Arial Narrow" w:hAnsi="Arial Narrow"/>
          <w:spacing w:val="-3"/>
        </w:rPr>
        <w:t xml:space="preserve"> </w:t>
      </w:r>
      <w:r w:rsidR="00B12251" w:rsidRPr="00A97F08">
        <w:rPr>
          <w:rFonts w:ascii="Arial Narrow" w:hAnsi="Arial Narrow"/>
          <w:color w:val="000000"/>
          <w:spacing w:val="-3"/>
        </w:rPr>
        <w:t xml:space="preserve">1 </w:t>
      </w:r>
      <w:r w:rsidR="00B12251" w:rsidRPr="00A97F08">
        <w:rPr>
          <w:rFonts w:ascii="Arial Narrow" w:hAnsi="Arial Narrow"/>
          <w:spacing w:val="-3"/>
        </w:rPr>
        <w:t>miesięcznego</w:t>
      </w:r>
      <w:r w:rsidR="00B12251">
        <w:rPr>
          <w:rFonts w:ascii="Arial Narrow" w:hAnsi="Arial Narrow"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 xml:space="preserve"> terminu zapłaty zaległego czynszu.</w:t>
      </w:r>
      <w:r w:rsidR="00A97F08">
        <w:rPr>
          <w:rFonts w:ascii="Arial Narrow" w:hAnsi="Arial Narrow"/>
          <w:spacing w:val="-3"/>
        </w:rPr>
        <w:t>.</w:t>
      </w:r>
    </w:p>
    <w:p w:rsidR="008B7066" w:rsidRPr="008B7066" w:rsidRDefault="008B7066" w:rsidP="008B706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Umowa dzierżawy może być rozwiązana przez Wydzierżawiającego przez jednostronne oświadczenie woli ze skutkiem natychmiastowym, jeśli Dzierżawca stał się niewypłacalny w rozumieniu przepisów ustawy Prawo upadłościowe i naprawcze.</w:t>
      </w:r>
    </w:p>
    <w:p w:rsidR="008B7066" w:rsidRDefault="008B7066" w:rsidP="008B706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Jeżeli Dzierżawca używa przedmiotu dzierżawy niezgodnie z obowiązkami określonymi w § 5 ust.1 lub nie wykonuje obowiązków</w:t>
      </w:r>
      <w:r w:rsidR="0051767F">
        <w:rPr>
          <w:rFonts w:ascii="Arial Narrow" w:hAnsi="Arial Narrow"/>
          <w:spacing w:val="-3"/>
        </w:rPr>
        <w:t xml:space="preserve"> określonych w § 5 ust.2,</w:t>
      </w:r>
      <w:r w:rsidR="00041EDD">
        <w:rPr>
          <w:rFonts w:ascii="Arial Narrow" w:hAnsi="Arial Narrow"/>
          <w:spacing w:val="-3"/>
        </w:rPr>
        <w:t xml:space="preserve"> §12 ust 1 i  ust2</w:t>
      </w:r>
      <w:r w:rsidR="0051767F">
        <w:rPr>
          <w:rFonts w:ascii="Arial Narrow" w:hAnsi="Arial Narrow"/>
          <w:spacing w:val="-3"/>
        </w:rPr>
        <w:t xml:space="preserve"> </w:t>
      </w:r>
      <w:r w:rsidR="008A0B27">
        <w:rPr>
          <w:rFonts w:ascii="Arial Narrow" w:hAnsi="Arial Narrow"/>
          <w:spacing w:val="-3"/>
        </w:rPr>
        <w:t xml:space="preserve"> lub</w:t>
      </w:r>
      <w:r w:rsidR="00041EDD">
        <w:rPr>
          <w:rFonts w:ascii="Arial Narrow" w:hAnsi="Arial Narrow"/>
          <w:spacing w:val="-3"/>
        </w:rPr>
        <w:t>,</w:t>
      </w:r>
      <w:r w:rsidR="008A0B27">
        <w:rPr>
          <w:rFonts w:ascii="Arial Narrow" w:hAnsi="Arial Narrow"/>
          <w:spacing w:val="-3"/>
        </w:rPr>
        <w:t xml:space="preserve"> </w:t>
      </w:r>
      <w:r w:rsidRPr="008B7066">
        <w:rPr>
          <w:rFonts w:ascii="Arial Narrow" w:hAnsi="Arial Narrow"/>
          <w:spacing w:val="-3"/>
        </w:rPr>
        <w:t>jeżeli bez zgody Wydzierżawiaj</w:t>
      </w:r>
      <w:r w:rsidRPr="008B7066">
        <w:rPr>
          <w:rFonts w:ascii="Arial Narrow" w:hAnsi="Arial Narrow"/>
          <w:spacing w:val="-3"/>
        </w:rPr>
        <w:t>ą</w:t>
      </w:r>
      <w:r w:rsidRPr="008B7066">
        <w:rPr>
          <w:rFonts w:ascii="Arial Narrow" w:hAnsi="Arial Narrow"/>
          <w:spacing w:val="-3"/>
        </w:rPr>
        <w:t xml:space="preserve">cego odda część nieruchomości do używania innym osobom, </w:t>
      </w:r>
      <w:r w:rsidR="001326FA">
        <w:rPr>
          <w:rFonts w:ascii="Arial Narrow" w:hAnsi="Arial Narrow"/>
          <w:spacing w:val="-3"/>
        </w:rPr>
        <w:t>również jeżeli nie wyda gruntów wskazanych do wyłączenia</w:t>
      </w:r>
      <w:r w:rsidR="008A0B27">
        <w:rPr>
          <w:rFonts w:ascii="Arial Narrow" w:hAnsi="Arial Narrow"/>
          <w:spacing w:val="-3"/>
        </w:rPr>
        <w:t xml:space="preserve"> </w:t>
      </w:r>
      <w:r w:rsidR="001326FA">
        <w:rPr>
          <w:rFonts w:ascii="Arial Narrow" w:hAnsi="Arial Narrow"/>
          <w:spacing w:val="-3"/>
        </w:rPr>
        <w:t xml:space="preserve">– </w:t>
      </w:r>
      <w:r w:rsidRPr="008B7066">
        <w:rPr>
          <w:rFonts w:ascii="Arial Narrow" w:hAnsi="Arial Narrow"/>
          <w:spacing w:val="-3"/>
        </w:rPr>
        <w:t>Wydzierżawiający może rozwiązać um</w:t>
      </w:r>
      <w:r w:rsidRPr="008B7066">
        <w:rPr>
          <w:rFonts w:ascii="Arial Narrow" w:hAnsi="Arial Narrow"/>
          <w:spacing w:val="-3"/>
        </w:rPr>
        <w:t>o</w:t>
      </w:r>
      <w:r w:rsidRPr="008B7066">
        <w:rPr>
          <w:rFonts w:ascii="Arial Narrow" w:hAnsi="Arial Narrow"/>
          <w:spacing w:val="-3"/>
        </w:rPr>
        <w:t xml:space="preserve">wę ze skutkiem natychmiastowym. </w:t>
      </w:r>
    </w:p>
    <w:p w:rsidR="009C029B" w:rsidRPr="008B7066" w:rsidRDefault="009C029B" w:rsidP="008B706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lastRenderedPageBreak/>
        <w:t xml:space="preserve">Umowa może zostać rozwiązana przez Wydzierżawiającego, za wypowiedzeniem, na sześć miesięcy naprzód przed upływem roku dzierżawnego, w przypadku, gdy zajdzie konieczność wykorzystania przedmiotu dzierżawy na potrzeby własne Wydzierżawiającego. </w:t>
      </w:r>
    </w:p>
    <w:p w:rsidR="008B7066" w:rsidRPr="004C1919" w:rsidRDefault="008B7066" w:rsidP="008B7066">
      <w:pPr>
        <w:numPr>
          <w:ilvl w:val="0"/>
          <w:numId w:val="5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  <w:shd w:val="clear" w:color="auto" w:fill="FFFFFF"/>
        </w:rPr>
        <w:t>Umowa dzierżawy może być rozwiązana za porozumieniem stron, na podstawie pisemnego porozumi</w:t>
      </w:r>
      <w:r w:rsidRPr="008B7066">
        <w:rPr>
          <w:rFonts w:ascii="Arial Narrow" w:hAnsi="Arial Narrow"/>
          <w:spacing w:val="-3"/>
          <w:shd w:val="clear" w:color="auto" w:fill="FFFFFF"/>
        </w:rPr>
        <w:t>e</w:t>
      </w:r>
      <w:r w:rsidRPr="008B7066">
        <w:rPr>
          <w:rFonts w:ascii="Arial Narrow" w:hAnsi="Arial Narrow"/>
          <w:spacing w:val="-3"/>
          <w:shd w:val="clear" w:color="auto" w:fill="FFFFFF"/>
        </w:rPr>
        <w:t>nia, zawierającego w szczególności: uzgodnione wysokości i sposób rozliczenia wzajemnych ros</w:t>
      </w:r>
      <w:r w:rsidRPr="008B7066">
        <w:rPr>
          <w:rFonts w:ascii="Arial Narrow" w:hAnsi="Arial Narrow"/>
          <w:spacing w:val="-3"/>
          <w:shd w:val="clear" w:color="auto" w:fill="FFFFFF"/>
        </w:rPr>
        <w:t>z</w:t>
      </w:r>
      <w:r w:rsidRPr="008B7066">
        <w:rPr>
          <w:rFonts w:ascii="Arial Narrow" w:hAnsi="Arial Narrow"/>
          <w:spacing w:val="-3"/>
          <w:shd w:val="clear" w:color="auto" w:fill="FFFFFF"/>
        </w:rPr>
        <w:t>czeń, termin rozwiązania umowy i wydania przedmiotu dzierżawy.</w:t>
      </w:r>
      <w:r w:rsidR="004C1919">
        <w:rPr>
          <w:rFonts w:ascii="Arial Narrow" w:hAnsi="Arial Narrow"/>
          <w:spacing w:val="-3"/>
          <w:shd w:val="clear" w:color="auto" w:fill="FFFFFF"/>
        </w:rPr>
        <w:t xml:space="preserve"> </w:t>
      </w:r>
    </w:p>
    <w:p w:rsidR="004C1919" w:rsidRPr="008B7066" w:rsidRDefault="004C1919" w:rsidP="008B7066">
      <w:pPr>
        <w:numPr>
          <w:ilvl w:val="0"/>
          <w:numId w:val="5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  <w:shd w:val="clear" w:color="auto" w:fill="FFFFFF"/>
        </w:rPr>
        <w:t>W przypadku rozwiązania umowy z przyczyn wskazanych w ust 1 – 3 Dzierżawca zrzeka się wszelkich roszczeń w zakresie zwrotu poniesionych nakładów na przedmiot umowy, które nieodpłatnie przechodzą na własność Wydzierżawiającego.</w:t>
      </w:r>
    </w:p>
    <w:p w:rsidR="008B7066" w:rsidRPr="00623685" w:rsidRDefault="008B7066" w:rsidP="001326FA">
      <w:pPr>
        <w:numPr>
          <w:ilvl w:val="0"/>
          <w:numId w:val="5"/>
        </w:numPr>
        <w:shd w:val="clear" w:color="auto" w:fill="FFFFFF"/>
        <w:tabs>
          <w:tab w:val="left" w:pos="-1440"/>
          <w:tab w:val="left" w:pos="-720"/>
          <w:tab w:val="left" w:pos="0"/>
          <w:tab w:val="left" w:pos="709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Cs/>
          <w:color w:val="00B0F0"/>
          <w:spacing w:val="-3"/>
        </w:rPr>
      </w:pPr>
      <w:r w:rsidRPr="008B7066">
        <w:rPr>
          <w:rFonts w:ascii="Arial Narrow" w:hAnsi="Arial Narrow"/>
          <w:spacing w:val="-3"/>
        </w:rPr>
        <w:t>Jeżeli umowa wygasła lub uległa rozwiązaniu a Dzierżawca nie wydał przedmiotu dzierżawy w terminie określonym przez Wydzierżawiającego, w</w:t>
      </w:r>
      <w:r w:rsidR="00673991">
        <w:rPr>
          <w:rFonts w:ascii="Arial Narrow" w:hAnsi="Arial Narrow"/>
          <w:spacing w:val="-3"/>
        </w:rPr>
        <w:t>ówczas Wydzierżawiający naliczać</w:t>
      </w:r>
      <w:r w:rsidRPr="008B7066">
        <w:rPr>
          <w:rFonts w:ascii="Arial Narrow" w:hAnsi="Arial Narrow"/>
          <w:spacing w:val="-3"/>
        </w:rPr>
        <w:t xml:space="preserve"> będzie </w:t>
      </w:r>
      <w:r w:rsidR="001326FA">
        <w:rPr>
          <w:rFonts w:ascii="Arial Narrow" w:hAnsi="Arial Narrow"/>
          <w:spacing w:val="-3"/>
        </w:rPr>
        <w:t xml:space="preserve">wynagrodzenie </w:t>
      </w:r>
      <w:r w:rsidRPr="008B7066">
        <w:rPr>
          <w:rFonts w:ascii="Arial Narrow" w:hAnsi="Arial Narrow"/>
          <w:spacing w:val="-3"/>
        </w:rPr>
        <w:t xml:space="preserve">z tytułu bezumownego korzystania z </w:t>
      </w:r>
      <w:r w:rsidR="001326FA">
        <w:rPr>
          <w:rFonts w:ascii="Arial Narrow" w:hAnsi="Arial Narrow"/>
          <w:spacing w:val="-3"/>
        </w:rPr>
        <w:t>cudzej nieruchomości</w:t>
      </w:r>
      <w:r w:rsidRPr="008B7066">
        <w:rPr>
          <w:rFonts w:ascii="Arial Narrow" w:hAnsi="Arial Narrow"/>
          <w:spacing w:val="-3"/>
        </w:rPr>
        <w:t xml:space="preserve">, </w:t>
      </w:r>
      <w:r w:rsidRPr="008B7066">
        <w:rPr>
          <w:rFonts w:ascii="Arial Narrow" w:hAnsi="Arial Narrow"/>
          <w:spacing w:val="-3"/>
          <w:shd w:val="clear" w:color="auto" w:fill="FFFFFF"/>
        </w:rPr>
        <w:t>przypadając</w:t>
      </w:r>
      <w:r w:rsidR="001326FA">
        <w:rPr>
          <w:rFonts w:ascii="Arial Narrow" w:hAnsi="Arial Narrow"/>
          <w:spacing w:val="-3"/>
          <w:shd w:val="clear" w:color="auto" w:fill="FFFFFF"/>
        </w:rPr>
        <w:t>e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 do zapłaty w terminach, o kt</w:t>
      </w:r>
      <w:r w:rsidRPr="008B7066">
        <w:rPr>
          <w:rFonts w:ascii="Arial Narrow" w:hAnsi="Arial Narrow"/>
          <w:spacing w:val="-3"/>
          <w:shd w:val="clear" w:color="auto" w:fill="FFFFFF"/>
        </w:rPr>
        <w:t>ó</w:t>
      </w:r>
      <w:r w:rsidR="00041EDD">
        <w:rPr>
          <w:rFonts w:ascii="Arial Narrow" w:hAnsi="Arial Narrow"/>
          <w:spacing w:val="-3"/>
          <w:shd w:val="clear" w:color="auto" w:fill="FFFFFF"/>
        </w:rPr>
        <w:t>rych mowa w § 14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 ust. </w:t>
      </w:r>
      <w:r w:rsidR="008A0B27">
        <w:rPr>
          <w:rFonts w:ascii="Arial Narrow" w:hAnsi="Arial Narrow"/>
          <w:spacing w:val="-3"/>
          <w:shd w:val="clear" w:color="auto" w:fill="FFFFFF"/>
        </w:rPr>
        <w:t>4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, </w:t>
      </w:r>
      <w:r w:rsidRPr="0051767F">
        <w:rPr>
          <w:rFonts w:ascii="Arial Narrow" w:hAnsi="Arial Narrow"/>
          <w:spacing w:val="-3"/>
        </w:rPr>
        <w:t xml:space="preserve">w wysokości </w:t>
      </w:r>
      <w:r w:rsidR="001326FA" w:rsidRPr="0051767F">
        <w:rPr>
          <w:rFonts w:ascii="Arial Narrow" w:hAnsi="Arial Narrow"/>
          <w:spacing w:val="-3"/>
        </w:rPr>
        <w:t xml:space="preserve">równowartości </w:t>
      </w:r>
      <w:r w:rsidRPr="0051767F">
        <w:rPr>
          <w:rFonts w:ascii="Arial Narrow" w:hAnsi="Arial Narrow"/>
          <w:spacing w:val="-3"/>
        </w:rPr>
        <w:t>dotychczasowego czynszu dzierżawnego powiększ</w:t>
      </w:r>
      <w:r w:rsidRPr="0051767F">
        <w:rPr>
          <w:rFonts w:ascii="Arial Narrow" w:hAnsi="Arial Narrow"/>
          <w:spacing w:val="-3"/>
        </w:rPr>
        <w:t>o</w:t>
      </w:r>
      <w:r w:rsidR="001326FA" w:rsidRPr="0051767F">
        <w:rPr>
          <w:rFonts w:ascii="Arial Narrow" w:hAnsi="Arial Narrow"/>
          <w:spacing w:val="-3"/>
        </w:rPr>
        <w:t>nego o</w:t>
      </w:r>
      <w:r w:rsidRPr="0051767F">
        <w:rPr>
          <w:rFonts w:ascii="Arial Narrow" w:hAnsi="Arial Narrow"/>
          <w:spacing w:val="-3"/>
          <w:shd w:val="clear" w:color="auto" w:fill="FFFFFF"/>
        </w:rPr>
        <w:t xml:space="preserve"> 25%</w:t>
      </w:r>
      <w:r w:rsidR="001326FA" w:rsidRPr="0051767F">
        <w:rPr>
          <w:rFonts w:ascii="Arial Narrow" w:hAnsi="Arial Narrow"/>
          <w:spacing w:val="-3"/>
          <w:shd w:val="clear" w:color="auto" w:fill="FFFFFF"/>
        </w:rPr>
        <w:t>,</w:t>
      </w:r>
      <w:r w:rsidR="001326FA" w:rsidRPr="0051767F">
        <w:rPr>
          <w:rFonts w:ascii="Arial Narrow" w:hAnsi="Arial Narrow"/>
          <w:bCs/>
          <w:spacing w:val="-3"/>
          <w:shd w:val="clear" w:color="auto" w:fill="FFFFFF"/>
        </w:rPr>
        <w:t xml:space="preserve"> oraz </w:t>
      </w:r>
      <w:r w:rsidRPr="0051767F">
        <w:rPr>
          <w:rFonts w:ascii="Arial Narrow" w:hAnsi="Arial Narrow"/>
          <w:bCs/>
          <w:spacing w:val="-3"/>
          <w:shd w:val="clear" w:color="auto" w:fill="FFFFFF"/>
        </w:rPr>
        <w:t>rów</w:t>
      </w:r>
      <w:r w:rsidR="001326FA" w:rsidRPr="0051767F">
        <w:rPr>
          <w:rFonts w:ascii="Arial Narrow" w:hAnsi="Arial Narrow"/>
          <w:bCs/>
          <w:spacing w:val="-3"/>
          <w:shd w:val="clear" w:color="auto" w:fill="FFFFFF"/>
        </w:rPr>
        <w:t>nowartość dopłat bezpośrednich (jeśli przysługiwałyby w okresie bezumownego korzystania z nieruchomości)</w:t>
      </w:r>
    </w:p>
    <w:p w:rsidR="008B7066" w:rsidRPr="008B7066" w:rsidRDefault="008B7066" w:rsidP="008B7066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49"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  <w:shd w:val="clear" w:color="auto" w:fill="FFFFFF"/>
        </w:rPr>
        <w:t xml:space="preserve">Używanie przez </w:t>
      </w:r>
      <w:r w:rsidRPr="008B7066">
        <w:rPr>
          <w:rFonts w:ascii="Arial Narrow" w:hAnsi="Arial Narrow"/>
          <w:bCs/>
          <w:spacing w:val="-3"/>
          <w:shd w:val="clear" w:color="auto" w:fill="FFFFFF"/>
        </w:rPr>
        <w:t>byłego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 Dzierżawcę przedmiotu dzierżawy, po wygaśnięciu albo rozwiązaniu um</w:t>
      </w:r>
      <w:r w:rsidRPr="008B7066">
        <w:rPr>
          <w:rFonts w:ascii="Arial Narrow" w:hAnsi="Arial Narrow"/>
          <w:spacing w:val="-3"/>
          <w:shd w:val="clear" w:color="auto" w:fill="FFFFFF"/>
        </w:rPr>
        <w:t>o</w:t>
      </w:r>
      <w:r w:rsidRPr="008B7066">
        <w:rPr>
          <w:rFonts w:ascii="Arial Narrow" w:hAnsi="Arial Narrow"/>
          <w:spacing w:val="-3"/>
          <w:shd w:val="clear" w:color="auto" w:fill="FFFFFF"/>
        </w:rPr>
        <w:t xml:space="preserve">wy dzierżawy, nie uważa się za przedłużenie umowy dzierżawy na czas </w:t>
      </w:r>
      <w:r w:rsidR="00F25405" w:rsidRPr="008B7066">
        <w:rPr>
          <w:rFonts w:ascii="Arial Narrow" w:hAnsi="Arial Narrow"/>
          <w:spacing w:val="-3"/>
          <w:shd w:val="clear" w:color="auto" w:fill="FFFFFF"/>
        </w:rPr>
        <w:t>nieoznaczony</w:t>
      </w:r>
      <w:r w:rsidRPr="008B7066">
        <w:rPr>
          <w:rFonts w:ascii="Arial Narrow" w:hAnsi="Arial Narrow"/>
          <w:spacing w:val="-3"/>
          <w:shd w:val="clear" w:color="auto" w:fill="FFFFFF"/>
        </w:rPr>
        <w:t>, mimo płacenia wymienionego wynagrodz</w:t>
      </w:r>
      <w:r w:rsidRPr="008B7066">
        <w:rPr>
          <w:rFonts w:ascii="Arial Narrow" w:hAnsi="Arial Narrow"/>
          <w:spacing w:val="-3"/>
          <w:shd w:val="clear" w:color="auto" w:fill="FFFFFF"/>
        </w:rPr>
        <w:t>e</w:t>
      </w:r>
      <w:r w:rsidRPr="008B7066">
        <w:rPr>
          <w:rFonts w:ascii="Arial Narrow" w:hAnsi="Arial Narrow"/>
          <w:spacing w:val="-3"/>
          <w:shd w:val="clear" w:color="auto" w:fill="FFFFFF"/>
        </w:rPr>
        <w:t>nia.</w:t>
      </w:r>
    </w:p>
    <w:p w:rsidR="00041EDD" w:rsidRPr="00041EDD" w:rsidRDefault="008B7066" w:rsidP="008B7066">
      <w:pPr>
        <w:numPr>
          <w:ilvl w:val="0"/>
          <w:numId w:val="5"/>
        </w:num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041EDD">
        <w:rPr>
          <w:rFonts w:ascii="Arial Narrow" w:hAnsi="Arial Narrow"/>
          <w:spacing w:val="-3"/>
        </w:rPr>
        <w:t>W razie wygaśnięcia lub rozwiązania umowy, Dzierżawca zobowiązuje się wydać nieruchomość Wydzierżawiającemu</w:t>
      </w:r>
      <w:r w:rsidR="00041EDD" w:rsidRPr="00041EDD">
        <w:rPr>
          <w:rFonts w:ascii="Arial Narrow" w:hAnsi="Arial Narrow"/>
          <w:spacing w:val="-3"/>
        </w:rPr>
        <w:t xml:space="preserve"> w t</w:t>
      </w:r>
      <w:r w:rsidR="00041EDD">
        <w:rPr>
          <w:rFonts w:ascii="Arial Narrow" w:hAnsi="Arial Narrow"/>
          <w:spacing w:val="-3"/>
        </w:rPr>
        <w:t>erminie ustalonym przez Wydzierż</w:t>
      </w:r>
      <w:r w:rsidR="00041EDD" w:rsidRPr="00041EDD">
        <w:rPr>
          <w:rFonts w:ascii="Arial Narrow" w:hAnsi="Arial Narrow"/>
          <w:spacing w:val="-3"/>
        </w:rPr>
        <w:t>awiaj</w:t>
      </w:r>
      <w:r w:rsidR="00041EDD">
        <w:rPr>
          <w:rFonts w:ascii="Arial Narrow" w:hAnsi="Arial Narrow"/>
          <w:spacing w:val="-3"/>
        </w:rPr>
        <w:t>ą</w:t>
      </w:r>
      <w:r w:rsidR="00041EDD" w:rsidRPr="00041EDD">
        <w:rPr>
          <w:rFonts w:ascii="Arial Narrow" w:hAnsi="Arial Narrow"/>
          <w:spacing w:val="-3"/>
        </w:rPr>
        <w:t>cego</w:t>
      </w:r>
      <w:r w:rsidR="00041EDD">
        <w:rPr>
          <w:rFonts w:ascii="Arial Narrow" w:hAnsi="Arial Narrow"/>
          <w:spacing w:val="-3"/>
        </w:rPr>
        <w:t xml:space="preserve">. 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1</w:t>
      </w:r>
      <w:r w:rsidR="002E383A">
        <w:rPr>
          <w:rFonts w:ascii="Arial Narrow" w:hAnsi="Arial Narrow"/>
          <w:b/>
          <w:spacing w:val="-3"/>
        </w:rPr>
        <w:t>7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i/>
          <w:spacing w:val="-3"/>
        </w:rPr>
        <w:t>(w wypadku dzierżawy przez osobę fizyczną)</w:t>
      </w:r>
    </w:p>
    <w:p w:rsidR="008B7066" w:rsidRPr="008B7066" w:rsidRDefault="008B7066" w:rsidP="008B7066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W razie śmierci Dzierżawcy przed upływem terminu, na który umowa została zawarta, prawa i  obowiązki wynikające z umowy przechodzą na jego spadkobierców</w:t>
      </w:r>
      <w:r w:rsidR="006C4DAA">
        <w:rPr>
          <w:rFonts w:ascii="Arial Narrow" w:hAnsi="Arial Narrow"/>
          <w:sz w:val="20"/>
        </w:rPr>
        <w:t xml:space="preserve"> wskazanych w postanowieniu sądu.</w:t>
      </w:r>
      <w:r w:rsidRPr="008B7066">
        <w:rPr>
          <w:rFonts w:ascii="Arial Narrow" w:hAnsi="Arial Narrow"/>
          <w:sz w:val="20"/>
        </w:rPr>
        <w:t>.</w:t>
      </w:r>
    </w:p>
    <w:p w:rsidR="008B7066" w:rsidRPr="008B7066" w:rsidRDefault="002E383A" w:rsidP="00E5684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6" w:right="-284" w:hanging="286"/>
        <w:jc w:val="center"/>
        <w:outlineLvl w:val="0"/>
        <w:rPr>
          <w:rFonts w:ascii="Arial Narrow" w:hAnsi="Arial Narrow"/>
          <w:spacing w:val="-3"/>
          <w:vertAlign w:val="superscript"/>
        </w:rPr>
      </w:pPr>
      <w:r>
        <w:rPr>
          <w:rFonts w:ascii="Arial Narrow" w:hAnsi="Arial Narrow"/>
          <w:b/>
          <w:spacing w:val="-3"/>
        </w:rPr>
        <w:t>§ 18</w:t>
      </w:r>
      <w:r w:rsidR="008B7066" w:rsidRPr="008B7066">
        <w:rPr>
          <w:rFonts w:ascii="Arial Narrow" w:hAnsi="Arial Narrow"/>
          <w:b/>
          <w:spacing w:val="-3"/>
        </w:rPr>
        <w:t xml:space="preserve"> </w:t>
      </w:r>
    </w:p>
    <w:p w:rsidR="008B7066" w:rsidRDefault="008B7066" w:rsidP="008B7066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Jeżeli w wyniku rozwiązania niniejszej umowy zakład pracy prowadzony przez Dzierżawcę, przejdzie na Wydzierżawiającego, wówczas Dzierżawca zwróci Wydzierżawiającemu koszty poniesione w związku z rozwiązaniem stosunków pracy z prac</w:t>
      </w:r>
      <w:r w:rsidR="0042340E">
        <w:rPr>
          <w:rFonts w:ascii="Arial Narrow" w:hAnsi="Arial Narrow"/>
          <w:sz w:val="20"/>
        </w:rPr>
        <w:t xml:space="preserve">ownikami, </w:t>
      </w:r>
      <w:r w:rsidRPr="008B7066">
        <w:rPr>
          <w:rFonts w:ascii="Arial Narrow" w:hAnsi="Arial Narrow"/>
          <w:sz w:val="20"/>
        </w:rPr>
        <w:t xml:space="preserve"> a także koszty poniesione w związku z zaspokojeniem tych roszczeń pracowniczych, które powstały w czasie trwania niniejszej umowy.</w:t>
      </w:r>
      <w:r w:rsidR="00F164E7">
        <w:rPr>
          <w:rFonts w:ascii="Arial Narrow" w:hAnsi="Arial Narrow"/>
          <w:sz w:val="20"/>
        </w:rPr>
        <w:t xml:space="preserve"> </w:t>
      </w:r>
    </w:p>
    <w:p w:rsidR="008B7066" w:rsidRDefault="002E383A" w:rsidP="00D172B9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§ 19</w:t>
      </w:r>
      <w:r w:rsidR="00673991">
        <w:rPr>
          <w:rFonts w:ascii="Arial Narrow" w:hAnsi="Arial Narrow"/>
          <w:b/>
          <w:spacing w:val="-3"/>
        </w:rPr>
        <w:t xml:space="preserve"> </w:t>
      </w:r>
      <w:r w:rsidR="00F164E7">
        <w:rPr>
          <w:rFonts w:ascii="Arial Narrow" w:hAnsi="Arial Narrow"/>
          <w:b/>
          <w:spacing w:val="-3"/>
        </w:rPr>
        <w:t xml:space="preserve"> </w:t>
      </w:r>
    </w:p>
    <w:p w:rsidR="00673991" w:rsidRPr="00005D5B" w:rsidRDefault="00F1177E" w:rsidP="00D172B9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trike/>
          <w:spacing w:val="-3"/>
        </w:rPr>
      </w:pPr>
      <w:r w:rsidRPr="00005D5B">
        <w:rPr>
          <w:rFonts w:ascii="Arial Narrow" w:hAnsi="Arial Narrow"/>
          <w:spacing w:val="-3"/>
        </w:rPr>
        <w:t>1</w:t>
      </w:r>
      <w:r w:rsidR="00005D5B">
        <w:rPr>
          <w:rFonts w:ascii="Arial Narrow" w:hAnsi="Arial Narrow"/>
          <w:spacing w:val="-3"/>
        </w:rPr>
        <w:t xml:space="preserve">. </w:t>
      </w:r>
      <w:r w:rsidRPr="00005D5B">
        <w:rPr>
          <w:rFonts w:ascii="Arial Narrow" w:hAnsi="Arial Narrow"/>
          <w:spacing w:val="-3"/>
        </w:rPr>
        <w:t>Wszelkie</w:t>
      </w:r>
      <w:r w:rsidRPr="00F1177E">
        <w:rPr>
          <w:rFonts w:ascii="Arial Narrow" w:hAnsi="Arial Narrow"/>
          <w:spacing w:val="-3"/>
        </w:rPr>
        <w:t xml:space="preserve"> opłaty mogące powstać w związku z zawarciem niniejszej umowy</w:t>
      </w:r>
      <w:r w:rsidR="00F164E7">
        <w:rPr>
          <w:rFonts w:ascii="Arial Narrow" w:hAnsi="Arial Narrow"/>
          <w:spacing w:val="-3"/>
        </w:rPr>
        <w:t xml:space="preserve"> </w:t>
      </w:r>
      <w:r w:rsidRPr="00F1177E">
        <w:rPr>
          <w:rFonts w:ascii="Arial Narrow" w:hAnsi="Arial Narrow"/>
          <w:spacing w:val="-3"/>
        </w:rPr>
        <w:t>obciążają Dzierżawcę.</w:t>
      </w:r>
    </w:p>
    <w:p w:rsidR="00F1177E" w:rsidRDefault="00D172B9" w:rsidP="00D172B9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2. </w:t>
      </w:r>
      <w:r w:rsidR="00F1177E">
        <w:rPr>
          <w:rFonts w:ascii="Arial Narrow" w:hAnsi="Arial Narrow"/>
          <w:spacing w:val="-3"/>
        </w:rPr>
        <w:t>Dzierżawca wyraża zgodę na umieszczenie jego danych osobowych w bazi</w:t>
      </w:r>
      <w:r w:rsidR="003D3AFE">
        <w:rPr>
          <w:rFonts w:ascii="Arial Narrow" w:hAnsi="Arial Narrow"/>
          <w:spacing w:val="-3"/>
        </w:rPr>
        <w:t xml:space="preserve">e </w:t>
      </w:r>
      <w:r w:rsidR="00F1177E">
        <w:rPr>
          <w:rFonts w:ascii="Arial Narrow" w:hAnsi="Arial Narrow"/>
          <w:spacing w:val="-3"/>
        </w:rPr>
        <w:t xml:space="preserve"> danych Wydzierżawiającego i ich przetwarzan</w:t>
      </w:r>
      <w:r w:rsidR="00F64773">
        <w:rPr>
          <w:rFonts w:ascii="Arial Narrow" w:hAnsi="Arial Narrow"/>
          <w:spacing w:val="-3"/>
        </w:rPr>
        <w:t>i</w:t>
      </w:r>
      <w:r w:rsidR="00F1177E">
        <w:rPr>
          <w:rFonts w:ascii="Arial Narrow" w:hAnsi="Arial Narrow"/>
          <w:spacing w:val="-3"/>
        </w:rPr>
        <w:t>e w związku z zawartą umową, zgodnie z przepisami o ochronie danych osobowych.</w:t>
      </w:r>
    </w:p>
    <w:p w:rsidR="002D7945" w:rsidRPr="008B7066" w:rsidRDefault="002D7945" w:rsidP="00D172B9">
      <w:pPr>
        <w:tabs>
          <w:tab w:val="center" w:pos="4513"/>
        </w:tabs>
        <w:spacing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2D7945">
        <w:rPr>
          <w:rFonts w:ascii="Arial Narrow" w:hAnsi="Arial Narrow"/>
          <w:b/>
          <w:spacing w:val="-3"/>
        </w:rPr>
        <w:t xml:space="preserve"> </w:t>
      </w:r>
      <w:r w:rsidRPr="008B7066">
        <w:rPr>
          <w:rFonts w:ascii="Arial Narrow" w:hAnsi="Arial Narrow"/>
          <w:b/>
          <w:spacing w:val="-3"/>
        </w:rPr>
        <w:t>§ 2</w:t>
      </w:r>
      <w:r w:rsidR="002E383A">
        <w:rPr>
          <w:rFonts w:ascii="Arial Narrow" w:hAnsi="Arial Narrow"/>
          <w:b/>
          <w:spacing w:val="-3"/>
        </w:rPr>
        <w:t>0</w:t>
      </w:r>
    </w:p>
    <w:p w:rsidR="00F1177E" w:rsidRPr="00FD596B" w:rsidRDefault="00F1177E" w:rsidP="00D172B9">
      <w:pPr>
        <w:tabs>
          <w:tab w:val="center" w:pos="4513"/>
        </w:tabs>
        <w:spacing w:line="312" w:lineRule="auto"/>
        <w:ind w:right="-284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spacing w:val="-3"/>
        </w:rPr>
        <w:t xml:space="preserve"> Niniejsza umowa została zawarta po wyrażeniu  zgody przez </w:t>
      </w:r>
      <w:r w:rsidR="00FD596B">
        <w:rPr>
          <w:rFonts w:ascii="Times New Roman" w:hAnsi="Times New Roman"/>
          <w:sz w:val="24"/>
          <w:szCs w:val="24"/>
        </w:rPr>
        <w:t xml:space="preserve"> </w:t>
      </w:r>
      <w:r w:rsidR="00FD596B" w:rsidRPr="00FD596B">
        <w:rPr>
          <w:rFonts w:ascii="Arial Narrow" w:hAnsi="Arial Narrow"/>
        </w:rPr>
        <w:t>Prezesa Prokuratorii Generalnej Rzeczypospolitej Polskiej na dokonanie czynności prawnej w za</w:t>
      </w:r>
      <w:r w:rsidR="00533AD9">
        <w:rPr>
          <w:rFonts w:ascii="Arial Narrow" w:hAnsi="Arial Narrow"/>
        </w:rPr>
        <w:t xml:space="preserve">kresie </w:t>
      </w:r>
      <w:r w:rsidR="00664E64">
        <w:rPr>
          <w:rFonts w:ascii="Arial Narrow" w:hAnsi="Arial Narrow"/>
        </w:rPr>
        <w:t xml:space="preserve">oddania do korzystania innemu podmiotowi  </w:t>
      </w:r>
      <w:r w:rsidR="00FD596B" w:rsidRPr="00FD596B">
        <w:rPr>
          <w:rFonts w:ascii="Arial Narrow" w:hAnsi="Arial Narrow"/>
        </w:rPr>
        <w:t>aktywów trwałych</w:t>
      </w:r>
      <w:r w:rsidR="00664E64">
        <w:rPr>
          <w:rFonts w:ascii="Arial Narrow" w:hAnsi="Arial Narrow"/>
        </w:rPr>
        <w:t xml:space="preserve"> na okres dłuższy niż 180 dni w roku kalendarzowym</w:t>
      </w:r>
      <w:r w:rsidR="00FD596B" w:rsidRPr="00FD596B">
        <w:rPr>
          <w:rFonts w:ascii="Arial Narrow" w:hAnsi="Arial Narrow"/>
        </w:rPr>
        <w:t>, zgodnie z ustawą o zasadach zarządzania mieniem państwowym (Dz.U. z 2016 r. poz. 2259 z póżn. zm.)</w:t>
      </w:r>
      <w:r w:rsidR="00664E64">
        <w:rPr>
          <w:rFonts w:ascii="Arial Narrow" w:hAnsi="Arial Narrow"/>
        </w:rPr>
        <w:t xml:space="preserve">oraz ustawą Prawo o szkolnictwie wyższym( t.j. Dz..U. z 2017r poz 2183 z póżniejszymi zm.) </w:t>
      </w:r>
    </w:p>
    <w:p w:rsidR="008B7066" w:rsidRPr="008B7066" w:rsidRDefault="002E383A" w:rsidP="00E5684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>
        <w:rPr>
          <w:rFonts w:ascii="Arial Narrow" w:hAnsi="Arial Narrow"/>
          <w:b/>
          <w:spacing w:val="-3"/>
        </w:rPr>
        <w:t xml:space="preserve">§ </w:t>
      </w:r>
      <w:r w:rsidR="002D7945">
        <w:rPr>
          <w:rFonts w:ascii="Arial Narrow" w:hAnsi="Arial Narrow"/>
          <w:b/>
          <w:spacing w:val="-3"/>
        </w:rPr>
        <w:t>2</w:t>
      </w:r>
      <w:r>
        <w:rPr>
          <w:rFonts w:ascii="Arial Narrow" w:hAnsi="Arial Narrow"/>
          <w:b/>
          <w:spacing w:val="-3"/>
        </w:rPr>
        <w:t>1</w:t>
      </w:r>
    </w:p>
    <w:p w:rsidR="008B7066" w:rsidRPr="008B7066" w:rsidRDefault="008B7066" w:rsidP="008B7066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Wszelkie spory mogące powstać w związku z wykonywaniem niniejszej umowy rozpatrywane będą przez sąd powszechny.</w:t>
      </w:r>
    </w:p>
    <w:p w:rsidR="008B7066" w:rsidRPr="008B7066" w:rsidRDefault="008B7066" w:rsidP="00E5684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2</w:t>
      </w:r>
      <w:r w:rsidR="002E383A">
        <w:rPr>
          <w:rFonts w:ascii="Arial Narrow" w:hAnsi="Arial Narrow"/>
          <w:b/>
          <w:spacing w:val="-3"/>
        </w:rPr>
        <w:t>2</w:t>
      </w:r>
    </w:p>
    <w:p w:rsidR="008B7066" w:rsidRPr="008B7066" w:rsidRDefault="008B7066" w:rsidP="008B7066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Wszelkie zmiany niniejszej umowy wymagają formy pisemnej pod rygorem nieważności.</w:t>
      </w:r>
    </w:p>
    <w:p w:rsidR="008B7066" w:rsidRPr="008B7066" w:rsidRDefault="008B7066" w:rsidP="00E5684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2</w:t>
      </w:r>
      <w:r w:rsidR="002D7945">
        <w:rPr>
          <w:rFonts w:ascii="Arial Narrow" w:hAnsi="Arial Narrow"/>
          <w:b/>
          <w:spacing w:val="-3"/>
        </w:rPr>
        <w:t>4</w:t>
      </w:r>
    </w:p>
    <w:p w:rsidR="008B7066" w:rsidRPr="008B7066" w:rsidRDefault="008B7066" w:rsidP="008B7066">
      <w:pPr>
        <w:pStyle w:val="Tekstpodstawowy2"/>
        <w:rPr>
          <w:rFonts w:ascii="Arial Narrow" w:hAnsi="Arial Narrow"/>
          <w:sz w:val="20"/>
        </w:rPr>
      </w:pPr>
      <w:r w:rsidRPr="008B7066">
        <w:rPr>
          <w:rFonts w:ascii="Arial Narrow" w:hAnsi="Arial Narrow"/>
          <w:sz w:val="20"/>
        </w:rPr>
        <w:t>W sprawach nie uregulowanych niniejszą umową stosuje</w:t>
      </w:r>
      <w:r w:rsidR="00F1177E">
        <w:rPr>
          <w:rFonts w:ascii="Arial Narrow" w:hAnsi="Arial Narrow"/>
          <w:sz w:val="20"/>
        </w:rPr>
        <w:t xml:space="preserve"> się przepisy Kodeksu cywilnego.</w:t>
      </w:r>
    </w:p>
    <w:p w:rsidR="008B7066" w:rsidRPr="008B7066" w:rsidRDefault="008B7066" w:rsidP="00E56840">
      <w:pPr>
        <w:tabs>
          <w:tab w:val="center" w:pos="4513"/>
        </w:tabs>
        <w:spacing w:before="240" w:line="312" w:lineRule="auto"/>
        <w:ind w:right="-284"/>
        <w:jc w:val="center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b/>
          <w:spacing w:val="-3"/>
        </w:rPr>
        <w:t>§ 2</w:t>
      </w:r>
      <w:r w:rsidR="002D7945">
        <w:rPr>
          <w:rFonts w:ascii="Arial Narrow" w:hAnsi="Arial Narrow"/>
          <w:b/>
          <w:spacing w:val="-3"/>
        </w:rPr>
        <w:t>5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Umowa została sporządzona w ................ jednobrzmiących egzemplarzach po ...............dla każdej ze stron.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8B7066" w:rsidRPr="008B7066" w:rsidRDefault="008B7066" w:rsidP="00E56840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outlineLvl w:val="0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  <w:u w:val="single"/>
        </w:rPr>
        <w:t>Wykaz załączników:</w:t>
      </w:r>
    </w:p>
    <w:p w:rsidR="008B7066" w:rsidRPr="00BF2286" w:rsidRDefault="008B7066" w:rsidP="008B7066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color w:val="00B0F0"/>
          <w:spacing w:val="-2"/>
        </w:rPr>
      </w:pPr>
      <w:r w:rsidRPr="008B7066">
        <w:rPr>
          <w:rFonts w:ascii="Arial Narrow" w:hAnsi="Arial Narrow"/>
          <w:spacing w:val="-2"/>
        </w:rPr>
        <w:t xml:space="preserve">Wykaz gruntów </w:t>
      </w:r>
    </w:p>
    <w:p w:rsidR="008B7066" w:rsidRPr="008B7066" w:rsidRDefault="008B7066" w:rsidP="008B7066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 w:rsidRPr="008B7066">
        <w:rPr>
          <w:rFonts w:ascii="Arial Narrow" w:hAnsi="Arial Narrow"/>
          <w:spacing w:val="-2"/>
        </w:rPr>
        <w:t xml:space="preserve">Wykaz budynków i budowli wraz z urządzeniami, </w:t>
      </w:r>
    </w:p>
    <w:p w:rsidR="008B7066" w:rsidRDefault="006C4DAA" w:rsidP="008B7066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Oświadczenie</w:t>
      </w:r>
      <w:r w:rsidR="00664E64">
        <w:rPr>
          <w:rFonts w:ascii="Arial Narrow" w:hAnsi="Arial Narrow"/>
          <w:spacing w:val="-2"/>
        </w:rPr>
        <w:t xml:space="preserve"> złożone </w:t>
      </w:r>
      <w:r w:rsidR="008B7066" w:rsidRPr="008B7066">
        <w:rPr>
          <w:rFonts w:ascii="Arial Narrow" w:hAnsi="Arial Narrow"/>
          <w:spacing w:val="-2"/>
        </w:rPr>
        <w:t xml:space="preserve"> na podstawie art. 777 K.p.c.</w:t>
      </w:r>
    </w:p>
    <w:p w:rsidR="00041EDD" w:rsidRPr="008B7066" w:rsidRDefault="00041EDD" w:rsidP="00686D19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360" w:right="-284"/>
        <w:jc w:val="both"/>
        <w:rPr>
          <w:rFonts w:ascii="Arial Narrow" w:hAnsi="Arial Narrow"/>
          <w:spacing w:val="-2"/>
        </w:rPr>
      </w:pP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spacing w:val="-3"/>
        </w:rPr>
      </w:pPr>
      <w:r w:rsidRPr="008B7066">
        <w:rPr>
          <w:rFonts w:ascii="Arial Narrow" w:hAnsi="Arial Narrow"/>
          <w:spacing w:val="-3"/>
        </w:rPr>
        <w:t>.................................................</w:t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  <w:t>..............................................</w:t>
      </w:r>
    </w:p>
    <w:p w:rsidR="008B7066" w:rsidRPr="008B7066" w:rsidRDefault="008B7066" w:rsidP="008B7066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Arial Narrow" w:hAnsi="Arial Narrow"/>
          <w:b/>
          <w:i/>
          <w:spacing w:val="-3"/>
        </w:rPr>
      </w:pPr>
      <w:r w:rsidRPr="008B7066">
        <w:rPr>
          <w:rFonts w:ascii="Arial Narrow" w:hAnsi="Arial Narrow"/>
          <w:b/>
          <w:i/>
          <w:spacing w:val="-3"/>
        </w:rPr>
        <w:t>Wydzierżawiający</w:t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spacing w:val="-3"/>
        </w:rPr>
        <w:tab/>
      </w:r>
      <w:r w:rsidRPr="008B7066">
        <w:rPr>
          <w:rFonts w:ascii="Arial Narrow" w:hAnsi="Arial Narrow"/>
          <w:b/>
          <w:i/>
          <w:spacing w:val="-3"/>
        </w:rPr>
        <w:t>Dzierżawca</w:t>
      </w:r>
    </w:p>
    <w:p w:rsidR="000C602C" w:rsidRPr="008B7066" w:rsidRDefault="000C602C" w:rsidP="008B7066">
      <w:pPr>
        <w:rPr>
          <w:rFonts w:ascii="Arial Narrow" w:hAnsi="Arial Narrow"/>
        </w:rPr>
      </w:pPr>
    </w:p>
    <w:sectPr w:rsidR="000C602C" w:rsidRPr="008B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0" w:rsidRDefault="008644B0">
      <w:r>
        <w:separator/>
      </w:r>
    </w:p>
  </w:endnote>
  <w:endnote w:type="continuationSeparator" w:id="0">
    <w:p w:rsidR="008644B0" w:rsidRDefault="008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0" w:rsidRDefault="008644B0">
      <w:r>
        <w:separator/>
      </w:r>
    </w:p>
  </w:footnote>
  <w:footnote w:type="continuationSeparator" w:id="0">
    <w:p w:rsidR="008644B0" w:rsidRDefault="0086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A361D"/>
    <w:multiLevelType w:val="singleLevel"/>
    <w:tmpl w:val="73CAA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045D6"/>
    <w:multiLevelType w:val="singleLevel"/>
    <w:tmpl w:val="EB8AB4D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6DF3E1D"/>
    <w:multiLevelType w:val="hybridMultilevel"/>
    <w:tmpl w:val="539AA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D16C9"/>
    <w:multiLevelType w:val="hybridMultilevel"/>
    <w:tmpl w:val="2530F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728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D5A46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1D79E1"/>
    <w:multiLevelType w:val="singleLevel"/>
    <w:tmpl w:val="B240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BE7E21"/>
    <w:multiLevelType w:val="singleLevel"/>
    <w:tmpl w:val="EB3A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3056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425CBC"/>
    <w:multiLevelType w:val="singleLevel"/>
    <w:tmpl w:val="E57AF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C7EA9"/>
    <w:multiLevelType w:val="hybridMultilevel"/>
    <w:tmpl w:val="9014E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14B"/>
    <w:multiLevelType w:val="singleLevel"/>
    <w:tmpl w:val="63845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995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C7844"/>
    <w:multiLevelType w:val="hybridMultilevel"/>
    <w:tmpl w:val="AB00BE24"/>
    <w:lvl w:ilvl="0" w:tplc="EA60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70150"/>
    <w:multiLevelType w:val="singleLevel"/>
    <w:tmpl w:val="A37C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9C06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47B3E33"/>
    <w:multiLevelType w:val="singleLevel"/>
    <w:tmpl w:val="FE6E86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847695"/>
    <w:multiLevelType w:val="singleLevel"/>
    <w:tmpl w:val="D3E0B4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4113FC"/>
    <w:multiLevelType w:val="hybridMultilevel"/>
    <w:tmpl w:val="EF844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14142"/>
    <w:multiLevelType w:val="singleLevel"/>
    <w:tmpl w:val="BF0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20"/>
  </w:num>
  <w:num w:numId="10">
    <w:abstractNumId w:val="17"/>
  </w:num>
  <w:num w:numId="11">
    <w:abstractNumId w:val="18"/>
  </w:num>
  <w:num w:numId="12">
    <w:abstractNumId w:val="1"/>
  </w:num>
  <w:num w:numId="13">
    <w:abstractNumId w:val="15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6"/>
    <w:rsid w:val="000005A8"/>
    <w:rsid w:val="00000B81"/>
    <w:rsid w:val="00001F27"/>
    <w:rsid w:val="0000429A"/>
    <w:rsid w:val="0000449C"/>
    <w:rsid w:val="00004BA0"/>
    <w:rsid w:val="00004BA5"/>
    <w:rsid w:val="00005D5B"/>
    <w:rsid w:val="0000625E"/>
    <w:rsid w:val="00007E35"/>
    <w:rsid w:val="0001057A"/>
    <w:rsid w:val="00010585"/>
    <w:rsid w:val="00010B65"/>
    <w:rsid w:val="00010E3F"/>
    <w:rsid w:val="0001100B"/>
    <w:rsid w:val="00011A19"/>
    <w:rsid w:val="00013BB9"/>
    <w:rsid w:val="0001415B"/>
    <w:rsid w:val="00015730"/>
    <w:rsid w:val="0001606A"/>
    <w:rsid w:val="00016B94"/>
    <w:rsid w:val="00022846"/>
    <w:rsid w:val="000229BD"/>
    <w:rsid w:val="00022F46"/>
    <w:rsid w:val="00023FB3"/>
    <w:rsid w:val="000253DB"/>
    <w:rsid w:val="00025431"/>
    <w:rsid w:val="000268AF"/>
    <w:rsid w:val="000275A7"/>
    <w:rsid w:val="0002794B"/>
    <w:rsid w:val="00027A24"/>
    <w:rsid w:val="00030416"/>
    <w:rsid w:val="0003043C"/>
    <w:rsid w:val="00030D33"/>
    <w:rsid w:val="000323C9"/>
    <w:rsid w:val="00033BD3"/>
    <w:rsid w:val="00033D35"/>
    <w:rsid w:val="00035FDB"/>
    <w:rsid w:val="000410C9"/>
    <w:rsid w:val="000412CA"/>
    <w:rsid w:val="0004159C"/>
    <w:rsid w:val="00041EDD"/>
    <w:rsid w:val="000420CC"/>
    <w:rsid w:val="00042619"/>
    <w:rsid w:val="0004286C"/>
    <w:rsid w:val="0004674D"/>
    <w:rsid w:val="000468BA"/>
    <w:rsid w:val="000473DE"/>
    <w:rsid w:val="000475A6"/>
    <w:rsid w:val="000515BB"/>
    <w:rsid w:val="00051685"/>
    <w:rsid w:val="00051A31"/>
    <w:rsid w:val="00053734"/>
    <w:rsid w:val="00053FCF"/>
    <w:rsid w:val="000547AE"/>
    <w:rsid w:val="000560B4"/>
    <w:rsid w:val="00057548"/>
    <w:rsid w:val="00060CDD"/>
    <w:rsid w:val="000624EB"/>
    <w:rsid w:val="00062750"/>
    <w:rsid w:val="00062F3A"/>
    <w:rsid w:val="000632BA"/>
    <w:rsid w:val="00064138"/>
    <w:rsid w:val="00064185"/>
    <w:rsid w:val="00065888"/>
    <w:rsid w:val="00065BAD"/>
    <w:rsid w:val="00065F75"/>
    <w:rsid w:val="000667F3"/>
    <w:rsid w:val="00066852"/>
    <w:rsid w:val="0007051C"/>
    <w:rsid w:val="00070773"/>
    <w:rsid w:val="0007112F"/>
    <w:rsid w:val="00071481"/>
    <w:rsid w:val="0007274B"/>
    <w:rsid w:val="00072808"/>
    <w:rsid w:val="00072FAA"/>
    <w:rsid w:val="0007368A"/>
    <w:rsid w:val="0007530A"/>
    <w:rsid w:val="000755F0"/>
    <w:rsid w:val="0007563A"/>
    <w:rsid w:val="00076082"/>
    <w:rsid w:val="00080157"/>
    <w:rsid w:val="00085A82"/>
    <w:rsid w:val="00087C1E"/>
    <w:rsid w:val="00087E3D"/>
    <w:rsid w:val="00090076"/>
    <w:rsid w:val="00091124"/>
    <w:rsid w:val="0009356A"/>
    <w:rsid w:val="00094A88"/>
    <w:rsid w:val="00096663"/>
    <w:rsid w:val="0009689B"/>
    <w:rsid w:val="00096F25"/>
    <w:rsid w:val="000970EB"/>
    <w:rsid w:val="00097101"/>
    <w:rsid w:val="0009735D"/>
    <w:rsid w:val="000A197F"/>
    <w:rsid w:val="000A307B"/>
    <w:rsid w:val="000A465E"/>
    <w:rsid w:val="000A693F"/>
    <w:rsid w:val="000A69B3"/>
    <w:rsid w:val="000B112D"/>
    <w:rsid w:val="000B3DA5"/>
    <w:rsid w:val="000B44A3"/>
    <w:rsid w:val="000B45AD"/>
    <w:rsid w:val="000B4CE2"/>
    <w:rsid w:val="000B5B18"/>
    <w:rsid w:val="000B6F48"/>
    <w:rsid w:val="000B74F6"/>
    <w:rsid w:val="000B753B"/>
    <w:rsid w:val="000C0199"/>
    <w:rsid w:val="000C1333"/>
    <w:rsid w:val="000C1B7E"/>
    <w:rsid w:val="000C2382"/>
    <w:rsid w:val="000C25C3"/>
    <w:rsid w:val="000C2ACB"/>
    <w:rsid w:val="000C4853"/>
    <w:rsid w:val="000C4C75"/>
    <w:rsid w:val="000C602C"/>
    <w:rsid w:val="000C618F"/>
    <w:rsid w:val="000C7288"/>
    <w:rsid w:val="000D15D2"/>
    <w:rsid w:val="000D22BA"/>
    <w:rsid w:val="000D3C8D"/>
    <w:rsid w:val="000D4267"/>
    <w:rsid w:val="000D4399"/>
    <w:rsid w:val="000D4F27"/>
    <w:rsid w:val="000D6165"/>
    <w:rsid w:val="000D6F8C"/>
    <w:rsid w:val="000D70A1"/>
    <w:rsid w:val="000D72EC"/>
    <w:rsid w:val="000D746B"/>
    <w:rsid w:val="000D7B69"/>
    <w:rsid w:val="000D7C2D"/>
    <w:rsid w:val="000E023C"/>
    <w:rsid w:val="000E09C2"/>
    <w:rsid w:val="000E1759"/>
    <w:rsid w:val="000E353E"/>
    <w:rsid w:val="000E54D7"/>
    <w:rsid w:val="000E7F88"/>
    <w:rsid w:val="000F2B85"/>
    <w:rsid w:val="000F3194"/>
    <w:rsid w:val="000F3C2C"/>
    <w:rsid w:val="000F3D51"/>
    <w:rsid w:val="000F53D6"/>
    <w:rsid w:val="000F6185"/>
    <w:rsid w:val="000F6BB8"/>
    <w:rsid w:val="001004B2"/>
    <w:rsid w:val="001008D6"/>
    <w:rsid w:val="00102781"/>
    <w:rsid w:val="00103336"/>
    <w:rsid w:val="00103C4A"/>
    <w:rsid w:val="00103E35"/>
    <w:rsid w:val="0010421E"/>
    <w:rsid w:val="00106C30"/>
    <w:rsid w:val="00107794"/>
    <w:rsid w:val="00107BDE"/>
    <w:rsid w:val="001114D2"/>
    <w:rsid w:val="00111A9A"/>
    <w:rsid w:val="00111ADC"/>
    <w:rsid w:val="0011241D"/>
    <w:rsid w:val="00116056"/>
    <w:rsid w:val="00116301"/>
    <w:rsid w:val="00121404"/>
    <w:rsid w:val="001215A7"/>
    <w:rsid w:val="00121B84"/>
    <w:rsid w:val="001222E4"/>
    <w:rsid w:val="00123291"/>
    <w:rsid w:val="00123CFD"/>
    <w:rsid w:val="00123DBE"/>
    <w:rsid w:val="00124878"/>
    <w:rsid w:val="0012495F"/>
    <w:rsid w:val="00125568"/>
    <w:rsid w:val="00126583"/>
    <w:rsid w:val="0012715B"/>
    <w:rsid w:val="0012751F"/>
    <w:rsid w:val="0013051F"/>
    <w:rsid w:val="00131402"/>
    <w:rsid w:val="001322A5"/>
    <w:rsid w:val="001326FA"/>
    <w:rsid w:val="00133511"/>
    <w:rsid w:val="00133708"/>
    <w:rsid w:val="00135BB5"/>
    <w:rsid w:val="00136B53"/>
    <w:rsid w:val="001406FD"/>
    <w:rsid w:val="001408CD"/>
    <w:rsid w:val="00140A83"/>
    <w:rsid w:val="001414FC"/>
    <w:rsid w:val="00141840"/>
    <w:rsid w:val="001425F2"/>
    <w:rsid w:val="001429E1"/>
    <w:rsid w:val="00142B9C"/>
    <w:rsid w:val="00144328"/>
    <w:rsid w:val="00144EF4"/>
    <w:rsid w:val="0014573A"/>
    <w:rsid w:val="001460C5"/>
    <w:rsid w:val="001476A5"/>
    <w:rsid w:val="001478A4"/>
    <w:rsid w:val="001502AD"/>
    <w:rsid w:val="00150767"/>
    <w:rsid w:val="00150FE6"/>
    <w:rsid w:val="00151860"/>
    <w:rsid w:val="00151C3F"/>
    <w:rsid w:val="001520D7"/>
    <w:rsid w:val="00153E20"/>
    <w:rsid w:val="00154007"/>
    <w:rsid w:val="00155819"/>
    <w:rsid w:val="0015771B"/>
    <w:rsid w:val="00160969"/>
    <w:rsid w:val="001624B2"/>
    <w:rsid w:val="00162A4F"/>
    <w:rsid w:val="00162BBD"/>
    <w:rsid w:val="00162C2C"/>
    <w:rsid w:val="00162D48"/>
    <w:rsid w:val="00164878"/>
    <w:rsid w:val="00165389"/>
    <w:rsid w:val="00165394"/>
    <w:rsid w:val="00166C5F"/>
    <w:rsid w:val="00166DF0"/>
    <w:rsid w:val="00167A15"/>
    <w:rsid w:val="001703C5"/>
    <w:rsid w:val="0017156D"/>
    <w:rsid w:val="0017238D"/>
    <w:rsid w:val="00172718"/>
    <w:rsid w:val="00172A62"/>
    <w:rsid w:val="00172B9D"/>
    <w:rsid w:val="00172D90"/>
    <w:rsid w:val="00172F8D"/>
    <w:rsid w:val="001731C6"/>
    <w:rsid w:val="0017329E"/>
    <w:rsid w:val="00173AA1"/>
    <w:rsid w:val="00174E43"/>
    <w:rsid w:val="001754F8"/>
    <w:rsid w:val="00177128"/>
    <w:rsid w:val="00177B59"/>
    <w:rsid w:val="00177EE4"/>
    <w:rsid w:val="0018016E"/>
    <w:rsid w:val="001804A9"/>
    <w:rsid w:val="00181EF1"/>
    <w:rsid w:val="001837A1"/>
    <w:rsid w:val="00183FD2"/>
    <w:rsid w:val="00184418"/>
    <w:rsid w:val="00184F49"/>
    <w:rsid w:val="00185919"/>
    <w:rsid w:val="001867DF"/>
    <w:rsid w:val="00190AE1"/>
    <w:rsid w:val="00190D3D"/>
    <w:rsid w:val="0019334D"/>
    <w:rsid w:val="0019438E"/>
    <w:rsid w:val="001955B8"/>
    <w:rsid w:val="00195EFF"/>
    <w:rsid w:val="00197311"/>
    <w:rsid w:val="00197CDA"/>
    <w:rsid w:val="001A0808"/>
    <w:rsid w:val="001A448F"/>
    <w:rsid w:val="001A5B18"/>
    <w:rsid w:val="001A6467"/>
    <w:rsid w:val="001A7639"/>
    <w:rsid w:val="001B011A"/>
    <w:rsid w:val="001B03FC"/>
    <w:rsid w:val="001B0BAC"/>
    <w:rsid w:val="001B1837"/>
    <w:rsid w:val="001B2092"/>
    <w:rsid w:val="001B4C43"/>
    <w:rsid w:val="001B563A"/>
    <w:rsid w:val="001B5BB8"/>
    <w:rsid w:val="001B60A2"/>
    <w:rsid w:val="001B6F36"/>
    <w:rsid w:val="001B76E6"/>
    <w:rsid w:val="001B796A"/>
    <w:rsid w:val="001C1A90"/>
    <w:rsid w:val="001C1F60"/>
    <w:rsid w:val="001C3599"/>
    <w:rsid w:val="001C3792"/>
    <w:rsid w:val="001C3C30"/>
    <w:rsid w:val="001C4758"/>
    <w:rsid w:val="001C6F54"/>
    <w:rsid w:val="001C7392"/>
    <w:rsid w:val="001C7C1F"/>
    <w:rsid w:val="001C7EEC"/>
    <w:rsid w:val="001C7F56"/>
    <w:rsid w:val="001D04A6"/>
    <w:rsid w:val="001D2767"/>
    <w:rsid w:val="001D307A"/>
    <w:rsid w:val="001D37BD"/>
    <w:rsid w:val="001D3800"/>
    <w:rsid w:val="001D45B3"/>
    <w:rsid w:val="001D4E9C"/>
    <w:rsid w:val="001D5BA0"/>
    <w:rsid w:val="001D62D7"/>
    <w:rsid w:val="001E0158"/>
    <w:rsid w:val="001E04AF"/>
    <w:rsid w:val="001E094A"/>
    <w:rsid w:val="001E2C12"/>
    <w:rsid w:val="001E2D2D"/>
    <w:rsid w:val="001E330B"/>
    <w:rsid w:val="001E4DE8"/>
    <w:rsid w:val="001E675B"/>
    <w:rsid w:val="001E6FC6"/>
    <w:rsid w:val="001F01FB"/>
    <w:rsid w:val="001F049D"/>
    <w:rsid w:val="001F0A8A"/>
    <w:rsid w:val="001F31E9"/>
    <w:rsid w:val="001F387D"/>
    <w:rsid w:val="001F41DF"/>
    <w:rsid w:val="001F4418"/>
    <w:rsid w:val="001F5318"/>
    <w:rsid w:val="001F621E"/>
    <w:rsid w:val="001F6431"/>
    <w:rsid w:val="001F6E33"/>
    <w:rsid w:val="001F7191"/>
    <w:rsid w:val="001F7213"/>
    <w:rsid w:val="001F7881"/>
    <w:rsid w:val="002001C6"/>
    <w:rsid w:val="00202CC7"/>
    <w:rsid w:val="00203025"/>
    <w:rsid w:val="00203049"/>
    <w:rsid w:val="00203B14"/>
    <w:rsid w:val="00204B9A"/>
    <w:rsid w:val="0020748D"/>
    <w:rsid w:val="0021095A"/>
    <w:rsid w:val="00210D3B"/>
    <w:rsid w:val="00210E49"/>
    <w:rsid w:val="00210E89"/>
    <w:rsid w:val="002119E8"/>
    <w:rsid w:val="002127C1"/>
    <w:rsid w:val="00212AF6"/>
    <w:rsid w:val="002179EF"/>
    <w:rsid w:val="00217A93"/>
    <w:rsid w:val="00217BD0"/>
    <w:rsid w:val="00217DBB"/>
    <w:rsid w:val="00220900"/>
    <w:rsid w:val="0022279E"/>
    <w:rsid w:val="002229F8"/>
    <w:rsid w:val="00222D30"/>
    <w:rsid w:val="00223191"/>
    <w:rsid w:val="00223A71"/>
    <w:rsid w:val="002251DA"/>
    <w:rsid w:val="002253D6"/>
    <w:rsid w:val="00227C11"/>
    <w:rsid w:val="002326D4"/>
    <w:rsid w:val="002328E2"/>
    <w:rsid w:val="00235481"/>
    <w:rsid w:val="00237864"/>
    <w:rsid w:val="00241C7D"/>
    <w:rsid w:val="002434CE"/>
    <w:rsid w:val="00245A9E"/>
    <w:rsid w:val="00245B1B"/>
    <w:rsid w:val="00246B07"/>
    <w:rsid w:val="00246CC4"/>
    <w:rsid w:val="0024722D"/>
    <w:rsid w:val="0024738D"/>
    <w:rsid w:val="0024749D"/>
    <w:rsid w:val="00247ED0"/>
    <w:rsid w:val="0025065C"/>
    <w:rsid w:val="0025155F"/>
    <w:rsid w:val="002522B7"/>
    <w:rsid w:val="00252E63"/>
    <w:rsid w:val="002533A7"/>
    <w:rsid w:val="00253919"/>
    <w:rsid w:val="00253AC3"/>
    <w:rsid w:val="00256D5B"/>
    <w:rsid w:val="00257A44"/>
    <w:rsid w:val="00257BD6"/>
    <w:rsid w:val="00261B06"/>
    <w:rsid w:val="00262543"/>
    <w:rsid w:val="0026310F"/>
    <w:rsid w:val="00263702"/>
    <w:rsid w:val="00263863"/>
    <w:rsid w:val="00264A95"/>
    <w:rsid w:val="002666DC"/>
    <w:rsid w:val="0026676E"/>
    <w:rsid w:val="00267233"/>
    <w:rsid w:val="00270390"/>
    <w:rsid w:val="00270601"/>
    <w:rsid w:val="0027090D"/>
    <w:rsid w:val="00271350"/>
    <w:rsid w:val="00273398"/>
    <w:rsid w:val="0027376E"/>
    <w:rsid w:val="00274400"/>
    <w:rsid w:val="00277628"/>
    <w:rsid w:val="002804D7"/>
    <w:rsid w:val="0028506A"/>
    <w:rsid w:val="0028521B"/>
    <w:rsid w:val="00290650"/>
    <w:rsid w:val="00291C14"/>
    <w:rsid w:val="00292C6F"/>
    <w:rsid w:val="00292E21"/>
    <w:rsid w:val="00293389"/>
    <w:rsid w:val="002958AA"/>
    <w:rsid w:val="0029774B"/>
    <w:rsid w:val="00297782"/>
    <w:rsid w:val="00297EE4"/>
    <w:rsid w:val="002A0963"/>
    <w:rsid w:val="002A1E72"/>
    <w:rsid w:val="002A22CD"/>
    <w:rsid w:val="002A3728"/>
    <w:rsid w:val="002A393B"/>
    <w:rsid w:val="002A3BE5"/>
    <w:rsid w:val="002A3C8F"/>
    <w:rsid w:val="002A3E18"/>
    <w:rsid w:val="002A536C"/>
    <w:rsid w:val="002A7081"/>
    <w:rsid w:val="002A7ED8"/>
    <w:rsid w:val="002B03FA"/>
    <w:rsid w:val="002B0896"/>
    <w:rsid w:val="002B0E68"/>
    <w:rsid w:val="002B1227"/>
    <w:rsid w:val="002B269E"/>
    <w:rsid w:val="002B2966"/>
    <w:rsid w:val="002B3C9F"/>
    <w:rsid w:val="002B4C41"/>
    <w:rsid w:val="002B4F12"/>
    <w:rsid w:val="002B7861"/>
    <w:rsid w:val="002C1B63"/>
    <w:rsid w:val="002C1CD3"/>
    <w:rsid w:val="002C23E0"/>
    <w:rsid w:val="002C2774"/>
    <w:rsid w:val="002C29CD"/>
    <w:rsid w:val="002C29F2"/>
    <w:rsid w:val="002C3094"/>
    <w:rsid w:val="002C3FD3"/>
    <w:rsid w:val="002C4D32"/>
    <w:rsid w:val="002C60C0"/>
    <w:rsid w:val="002C6D09"/>
    <w:rsid w:val="002D0357"/>
    <w:rsid w:val="002D05D9"/>
    <w:rsid w:val="002D1283"/>
    <w:rsid w:val="002D1E64"/>
    <w:rsid w:val="002D29B3"/>
    <w:rsid w:val="002D41E7"/>
    <w:rsid w:val="002D5331"/>
    <w:rsid w:val="002D53D9"/>
    <w:rsid w:val="002D5CAB"/>
    <w:rsid w:val="002D66FE"/>
    <w:rsid w:val="002D7945"/>
    <w:rsid w:val="002E13E5"/>
    <w:rsid w:val="002E16AC"/>
    <w:rsid w:val="002E2DF2"/>
    <w:rsid w:val="002E33B1"/>
    <w:rsid w:val="002E33E5"/>
    <w:rsid w:val="002E383A"/>
    <w:rsid w:val="002E544A"/>
    <w:rsid w:val="002E6981"/>
    <w:rsid w:val="002E7B63"/>
    <w:rsid w:val="002F0289"/>
    <w:rsid w:val="002F02F9"/>
    <w:rsid w:val="002F07C8"/>
    <w:rsid w:val="002F265E"/>
    <w:rsid w:val="002F2D34"/>
    <w:rsid w:val="002F6A54"/>
    <w:rsid w:val="002F7446"/>
    <w:rsid w:val="00301D15"/>
    <w:rsid w:val="00301FAF"/>
    <w:rsid w:val="0030226C"/>
    <w:rsid w:val="00302C1A"/>
    <w:rsid w:val="003049EA"/>
    <w:rsid w:val="00304D3B"/>
    <w:rsid w:val="003059A6"/>
    <w:rsid w:val="00306174"/>
    <w:rsid w:val="00306BB8"/>
    <w:rsid w:val="0031224B"/>
    <w:rsid w:val="003155A2"/>
    <w:rsid w:val="00315962"/>
    <w:rsid w:val="00315B01"/>
    <w:rsid w:val="003163C9"/>
    <w:rsid w:val="003166EF"/>
    <w:rsid w:val="003168B3"/>
    <w:rsid w:val="00317845"/>
    <w:rsid w:val="0032042C"/>
    <w:rsid w:val="00320A1C"/>
    <w:rsid w:val="00320CC7"/>
    <w:rsid w:val="00320E24"/>
    <w:rsid w:val="00321D9A"/>
    <w:rsid w:val="0032231D"/>
    <w:rsid w:val="0032264F"/>
    <w:rsid w:val="003230CA"/>
    <w:rsid w:val="0032607E"/>
    <w:rsid w:val="00326679"/>
    <w:rsid w:val="003271D2"/>
    <w:rsid w:val="0033018F"/>
    <w:rsid w:val="0033022E"/>
    <w:rsid w:val="00330B6E"/>
    <w:rsid w:val="00331423"/>
    <w:rsid w:val="003337AA"/>
    <w:rsid w:val="003349D0"/>
    <w:rsid w:val="00335A4C"/>
    <w:rsid w:val="003361C8"/>
    <w:rsid w:val="00342AE0"/>
    <w:rsid w:val="00342EBF"/>
    <w:rsid w:val="003445F8"/>
    <w:rsid w:val="00344776"/>
    <w:rsid w:val="00346292"/>
    <w:rsid w:val="003463FA"/>
    <w:rsid w:val="0034682E"/>
    <w:rsid w:val="0035030B"/>
    <w:rsid w:val="00350527"/>
    <w:rsid w:val="00350DF3"/>
    <w:rsid w:val="00351A60"/>
    <w:rsid w:val="00352C8F"/>
    <w:rsid w:val="003537F7"/>
    <w:rsid w:val="0035387F"/>
    <w:rsid w:val="00354BFC"/>
    <w:rsid w:val="0035750E"/>
    <w:rsid w:val="003577F2"/>
    <w:rsid w:val="00360116"/>
    <w:rsid w:val="00360874"/>
    <w:rsid w:val="00360CD0"/>
    <w:rsid w:val="00360FA2"/>
    <w:rsid w:val="00362974"/>
    <w:rsid w:val="00362D91"/>
    <w:rsid w:val="003634C3"/>
    <w:rsid w:val="00364654"/>
    <w:rsid w:val="00367351"/>
    <w:rsid w:val="00367F3E"/>
    <w:rsid w:val="00370240"/>
    <w:rsid w:val="003725D8"/>
    <w:rsid w:val="003728B9"/>
    <w:rsid w:val="00372AB7"/>
    <w:rsid w:val="00373754"/>
    <w:rsid w:val="00374C90"/>
    <w:rsid w:val="00375809"/>
    <w:rsid w:val="00376BD6"/>
    <w:rsid w:val="00376CA7"/>
    <w:rsid w:val="003777A4"/>
    <w:rsid w:val="00377B71"/>
    <w:rsid w:val="00377E79"/>
    <w:rsid w:val="00380527"/>
    <w:rsid w:val="00381A30"/>
    <w:rsid w:val="00382B24"/>
    <w:rsid w:val="00383626"/>
    <w:rsid w:val="00384118"/>
    <w:rsid w:val="00385DDE"/>
    <w:rsid w:val="003863D4"/>
    <w:rsid w:val="00386DEB"/>
    <w:rsid w:val="00387353"/>
    <w:rsid w:val="00387699"/>
    <w:rsid w:val="0039189F"/>
    <w:rsid w:val="00392C87"/>
    <w:rsid w:val="00393841"/>
    <w:rsid w:val="00394FC5"/>
    <w:rsid w:val="0039560F"/>
    <w:rsid w:val="003957A9"/>
    <w:rsid w:val="0039643B"/>
    <w:rsid w:val="003A0BDC"/>
    <w:rsid w:val="003A1043"/>
    <w:rsid w:val="003A1336"/>
    <w:rsid w:val="003A1589"/>
    <w:rsid w:val="003A24A4"/>
    <w:rsid w:val="003A2C90"/>
    <w:rsid w:val="003A4979"/>
    <w:rsid w:val="003A4A43"/>
    <w:rsid w:val="003A5022"/>
    <w:rsid w:val="003A5364"/>
    <w:rsid w:val="003A5D60"/>
    <w:rsid w:val="003A6032"/>
    <w:rsid w:val="003A674D"/>
    <w:rsid w:val="003A703B"/>
    <w:rsid w:val="003A7E07"/>
    <w:rsid w:val="003B05A1"/>
    <w:rsid w:val="003B1338"/>
    <w:rsid w:val="003B162D"/>
    <w:rsid w:val="003B2629"/>
    <w:rsid w:val="003B35F4"/>
    <w:rsid w:val="003B3F00"/>
    <w:rsid w:val="003B47D8"/>
    <w:rsid w:val="003B4AFE"/>
    <w:rsid w:val="003B4DDB"/>
    <w:rsid w:val="003B5296"/>
    <w:rsid w:val="003B5C8F"/>
    <w:rsid w:val="003B6852"/>
    <w:rsid w:val="003B7569"/>
    <w:rsid w:val="003B772F"/>
    <w:rsid w:val="003B7799"/>
    <w:rsid w:val="003B7FA5"/>
    <w:rsid w:val="003C1823"/>
    <w:rsid w:val="003C1DB9"/>
    <w:rsid w:val="003C38EC"/>
    <w:rsid w:val="003C3E0A"/>
    <w:rsid w:val="003C4A4E"/>
    <w:rsid w:val="003C6D5C"/>
    <w:rsid w:val="003C7892"/>
    <w:rsid w:val="003C7E01"/>
    <w:rsid w:val="003D00A5"/>
    <w:rsid w:val="003D0A65"/>
    <w:rsid w:val="003D136B"/>
    <w:rsid w:val="003D1E28"/>
    <w:rsid w:val="003D2B0A"/>
    <w:rsid w:val="003D35E7"/>
    <w:rsid w:val="003D3AFE"/>
    <w:rsid w:val="003D5EE5"/>
    <w:rsid w:val="003D60D0"/>
    <w:rsid w:val="003D6691"/>
    <w:rsid w:val="003D7070"/>
    <w:rsid w:val="003D7361"/>
    <w:rsid w:val="003D7FF2"/>
    <w:rsid w:val="003E3312"/>
    <w:rsid w:val="003E54AB"/>
    <w:rsid w:val="003E687C"/>
    <w:rsid w:val="003E731D"/>
    <w:rsid w:val="003F0A07"/>
    <w:rsid w:val="003F4816"/>
    <w:rsid w:val="003F4895"/>
    <w:rsid w:val="003F4F34"/>
    <w:rsid w:val="003F5B8C"/>
    <w:rsid w:val="003F679B"/>
    <w:rsid w:val="0040169B"/>
    <w:rsid w:val="00402C04"/>
    <w:rsid w:val="00403748"/>
    <w:rsid w:val="004046B0"/>
    <w:rsid w:val="004052DE"/>
    <w:rsid w:val="0040586E"/>
    <w:rsid w:val="00405947"/>
    <w:rsid w:val="00405AAD"/>
    <w:rsid w:val="00405B0C"/>
    <w:rsid w:val="00406182"/>
    <w:rsid w:val="00406AFF"/>
    <w:rsid w:val="00407B93"/>
    <w:rsid w:val="00407D7A"/>
    <w:rsid w:val="004102AE"/>
    <w:rsid w:val="0041036C"/>
    <w:rsid w:val="00410991"/>
    <w:rsid w:val="00411FA1"/>
    <w:rsid w:val="00412E99"/>
    <w:rsid w:val="0041430D"/>
    <w:rsid w:val="004145A4"/>
    <w:rsid w:val="0041481D"/>
    <w:rsid w:val="00414B56"/>
    <w:rsid w:val="00415718"/>
    <w:rsid w:val="00417A93"/>
    <w:rsid w:val="00417C85"/>
    <w:rsid w:val="004207E9"/>
    <w:rsid w:val="004207FB"/>
    <w:rsid w:val="00420F48"/>
    <w:rsid w:val="004211CC"/>
    <w:rsid w:val="004217AE"/>
    <w:rsid w:val="00421895"/>
    <w:rsid w:val="00421EF7"/>
    <w:rsid w:val="0042340E"/>
    <w:rsid w:val="004235D9"/>
    <w:rsid w:val="004236A0"/>
    <w:rsid w:val="004238A1"/>
    <w:rsid w:val="00423A1D"/>
    <w:rsid w:val="00423D1E"/>
    <w:rsid w:val="00424C2E"/>
    <w:rsid w:val="00425417"/>
    <w:rsid w:val="00425560"/>
    <w:rsid w:val="004258BA"/>
    <w:rsid w:val="004258EE"/>
    <w:rsid w:val="00426D8D"/>
    <w:rsid w:val="004270AB"/>
    <w:rsid w:val="004279F5"/>
    <w:rsid w:val="004303A3"/>
    <w:rsid w:val="0043062D"/>
    <w:rsid w:val="00432785"/>
    <w:rsid w:val="00433155"/>
    <w:rsid w:val="004340F0"/>
    <w:rsid w:val="00434353"/>
    <w:rsid w:val="004348B5"/>
    <w:rsid w:val="00434EAB"/>
    <w:rsid w:val="00435120"/>
    <w:rsid w:val="00435EA1"/>
    <w:rsid w:val="00436E95"/>
    <w:rsid w:val="004371C6"/>
    <w:rsid w:val="004378D3"/>
    <w:rsid w:val="0043790B"/>
    <w:rsid w:val="00440AE4"/>
    <w:rsid w:val="00440CF0"/>
    <w:rsid w:val="00440D40"/>
    <w:rsid w:val="004443D0"/>
    <w:rsid w:val="00445189"/>
    <w:rsid w:val="00445C24"/>
    <w:rsid w:val="00446480"/>
    <w:rsid w:val="004467EF"/>
    <w:rsid w:val="00447203"/>
    <w:rsid w:val="00447F38"/>
    <w:rsid w:val="00450B82"/>
    <w:rsid w:val="00451A46"/>
    <w:rsid w:val="004526CA"/>
    <w:rsid w:val="004531DE"/>
    <w:rsid w:val="00453428"/>
    <w:rsid w:val="00453D36"/>
    <w:rsid w:val="00454296"/>
    <w:rsid w:val="0045475F"/>
    <w:rsid w:val="0045591F"/>
    <w:rsid w:val="004560AC"/>
    <w:rsid w:val="0045626C"/>
    <w:rsid w:val="00457429"/>
    <w:rsid w:val="004600C4"/>
    <w:rsid w:val="004600E5"/>
    <w:rsid w:val="0046091F"/>
    <w:rsid w:val="00460C86"/>
    <w:rsid w:val="00460EAD"/>
    <w:rsid w:val="00460F91"/>
    <w:rsid w:val="00462E17"/>
    <w:rsid w:val="00462F75"/>
    <w:rsid w:val="00464E34"/>
    <w:rsid w:val="00465499"/>
    <w:rsid w:val="00465F79"/>
    <w:rsid w:val="004663F8"/>
    <w:rsid w:val="004708E4"/>
    <w:rsid w:val="00471386"/>
    <w:rsid w:val="0047156E"/>
    <w:rsid w:val="00471B78"/>
    <w:rsid w:val="00472ECC"/>
    <w:rsid w:val="00473966"/>
    <w:rsid w:val="00473A2A"/>
    <w:rsid w:val="00473AD7"/>
    <w:rsid w:val="00476025"/>
    <w:rsid w:val="00476186"/>
    <w:rsid w:val="0047762B"/>
    <w:rsid w:val="004810AB"/>
    <w:rsid w:val="00481AD3"/>
    <w:rsid w:val="0048400E"/>
    <w:rsid w:val="00485686"/>
    <w:rsid w:val="00485716"/>
    <w:rsid w:val="004857FA"/>
    <w:rsid w:val="004864F9"/>
    <w:rsid w:val="00490809"/>
    <w:rsid w:val="00491756"/>
    <w:rsid w:val="00492E1F"/>
    <w:rsid w:val="0049316E"/>
    <w:rsid w:val="004933A1"/>
    <w:rsid w:val="004938AB"/>
    <w:rsid w:val="00493E70"/>
    <w:rsid w:val="00494D57"/>
    <w:rsid w:val="0049508D"/>
    <w:rsid w:val="0049573C"/>
    <w:rsid w:val="00495B9D"/>
    <w:rsid w:val="00496263"/>
    <w:rsid w:val="00496345"/>
    <w:rsid w:val="004A090E"/>
    <w:rsid w:val="004A0FEF"/>
    <w:rsid w:val="004A323B"/>
    <w:rsid w:val="004A327F"/>
    <w:rsid w:val="004A3611"/>
    <w:rsid w:val="004A38B7"/>
    <w:rsid w:val="004A4117"/>
    <w:rsid w:val="004A4B4E"/>
    <w:rsid w:val="004A4E49"/>
    <w:rsid w:val="004A4F10"/>
    <w:rsid w:val="004A54C6"/>
    <w:rsid w:val="004B1E29"/>
    <w:rsid w:val="004B32C2"/>
    <w:rsid w:val="004B34E5"/>
    <w:rsid w:val="004B3BC2"/>
    <w:rsid w:val="004B62CC"/>
    <w:rsid w:val="004B64DF"/>
    <w:rsid w:val="004B6607"/>
    <w:rsid w:val="004B6678"/>
    <w:rsid w:val="004B74B6"/>
    <w:rsid w:val="004C05ED"/>
    <w:rsid w:val="004C1919"/>
    <w:rsid w:val="004C1BBE"/>
    <w:rsid w:val="004C22C8"/>
    <w:rsid w:val="004C284C"/>
    <w:rsid w:val="004C41A8"/>
    <w:rsid w:val="004C4D4A"/>
    <w:rsid w:val="004C513F"/>
    <w:rsid w:val="004C55F1"/>
    <w:rsid w:val="004C76E9"/>
    <w:rsid w:val="004D0277"/>
    <w:rsid w:val="004D066B"/>
    <w:rsid w:val="004D0DBB"/>
    <w:rsid w:val="004D0E05"/>
    <w:rsid w:val="004D1380"/>
    <w:rsid w:val="004D2E13"/>
    <w:rsid w:val="004D4659"/>
    <w:rsid w:val="004D68BD"/>
    <w:rsid w:val="004D76F6"/>
    <w:rsid w:val="004D7C9C"/>
    <w:rsid w:val="004E1268"/>
    <w:rsid w:val="004E221F"/>
    <w:rsid w:val="004E2A8C"/>
    <w:rsid w:val="004E3031"/>
    <w:rsid w:val="004E3233"/>
    <w:rsid w:val="004E6CBB"/>
    <w:rsid w:val="004E777A"/>
    <w:rsid w:val="004F0922"/>
    <w:rsid w:val="004F0966"/>
    <w:rsid w:val="004F11CA"/>
    <w:rsid w:val="004F1C22"/>
    <w:rsid w:val="004F269D"/>
    <w:rsid w:val="004F3018"/>
    <w:rsid w:val="004F3CF1"/>
    <w:rsid w:val="004F45BA"/>
    <w:rsid w:val="004F4CE2"/>
    <w:rsid w:val="004F6158"/>
    <w:rsid w:val="004F62C8"/>
    <w:rsid w:val="004F720B"/>
    <w:rsid w:val="004F721E"/>
    <w:rsid w:val="004F72AE"/>
    <w:rsid w:val="004F7B51"/>
    <w:rsid w:val="004F7F80"/>
    <w:rsid w:val="00500C25"/>
    <w:rsid w:val="00500C36"/>
    <w:rsid w:val="00500EF4"/>
    <w:rsid w:val="0050352A"/>
    <w:rsid w:val="00503A38"/>
    <w:rsid w:val="00504304"/>
    <w:rsid w:val="005045F6"/>
    <w:rsid w:val="00504920"/>
    <w:rsid w:val="005053E5"/>
    <w:rsid w:val="00505E18"/>
    <w:rsid w:val="00505FFF"/>
    <w:rsid w:val="00506A83"/>
    <w:rsid w:val="00506F75"/>
    <w:rsid w:val="00507600"/>
    <w:rsid w:val="005108CF"/>
    <w:rsid w:val="005108D9"/>
    <w:rsid w:val="00510DF3"/>
    <w:rsid w:val="0051138B"/>
    <w:rsid w:val="0051140F"/>
    <w:rsid w:val="005121E3"/>
    <w:rsid w:val="00512839"/>
    <w:rsid w:val="00515CAB"/>
    <w:rsid w:val="00516BDB"/>
    <w:rsid w:val="00516C2F"/>
    <w:rsid w:val="0051723E"/>
    <w:rsid w:val="0051767F"/>
    <w:rsid w:val="00517F60"/>
    <w:rsid w:val="00520790"/>
    <w:rsid w:val="0052196C"/>
    <w:rsid w:val="005229EA"/>
    <w:rsid w:val="00522D56"/>
    <w:rsid w:val="00522FDA"/>
    <w:rsid w:val="00523934"/>
    <w:rsid w:val="00524978"/>
    <w:rsid w:val="005270D8"/>
    <w:rsid w:val="00530C0E"/>
    <w:rsid w:val="00530F0B"/>
    <w:rsid w:val="00531208"/>
    <w:rsid w:val="00531874"/>
    <w:rsid w:val="0053287F"/>
    <w:rsid w:val="005337D4"/>
    <w:rsid w:val="00533AD9"/>
    <w:rsid w:val="00533FED"/>
    <w:rsid w:val="00535207"/>
    <w:rsid w:val="0053611D"/>
    <w:rsid w:val="00536275"/>
    <w:rsid w:val="005365EA"/>
    <w:rsid w:val="00537BF8"/>
    <w:rsid w:val="0054012F"/>
    <w:rsid w:val="00540EFD"/>
    <w:rsid w:val="00543571"/>
    <w:rsid w:val="0054658F"/>
    <w:rsid w:val="00550108"/>
    <w:rsid w:val="00550505"/>
    <w:rsid w:val="005508A0"/>
    <w:rsid w:val="00553289"/>
    <w:rsid w:val="005532F2"/>
    <w:rsid w:val="00553D71"/>
    <w:rsid w:val="00555585"/>
    <w:rsid w:val="00556E3D"/>
    <w:rsid w:val="00557327"/>
    <w:rsid w:val="0056113B"/>
    <w:rsid w:val="00561717"/>
    <w:rsid w:val="005628D2"/>
    <w:rsid w:val="00563F96"/>
    <w:rsid w:val="0056550D"/>
    <w:rsid w:val="00566CE1"/>
    <w:rsid w:val="00567AD9"/>
    <w:rsid w:val="00570E33"/>
    <w:rsid w:val="00570E66"/>
    <w:rsid w:val="0057104C"/>
    <w:rsid w:val="0057172F"/>
    <w:rsid w:val="00572273"/>
    <w:rsid w:val="00573015"/>
    <w:rsid w:val="00575166"/>
    <w:rsid w:val="005759C7"/>
    <w:rsid w:val="00575BCA"/>
    <w:rsid w:val="00575D9E"/>
    <w:rsid w:val="00580DE3"/>
    <w:rsid w:val="00580FEE"/>
    <w:rsid w:val="0058187B"/>
    <w:rsid w:val="0058238C"/>
    <w:rsid w:val="005823ED"/>
    <w:rsid w:val="0058406D"/>
    <w:rsid w:val="00584B67"/>
    <w:rsid w:val="00585866"/>
    <w:rsid w:val="005876A6"/>
    <w:rsid w:val="00587B8C"/>
    <w:rsid w:val="00591E5C"/>
    <w:rsid w:val="00593533"/>
    <w:rsid w:val="00593690"/>
    <w:rsid w:val="005947B6"/>
    <w:rsid w:val="005963CC"/>
    <w:rsid w:val="005972EE"/>
    <w:rsid w:val="005A0016"/>
    <w:rsid w:val="005A026D"/>
    <w:rsid w:val="005A2181"/>
    <w:rsid w:val="005A2BF7"/>
    <w:rsid w:val="005A37F2"/>
    <w:rsid w:val="005A3B45"/>
    <w:rsid w:val="005A540A"/>
    <w:rsid w:val="005A55C6"/>
    <w:rsid w:val="005A6562"/>
    <w:rsid w:val="005A65DA"/>
    <w:rsid w:val="005A7194"/>
    <w:rsid w:val="005B07A0"/>
    <w:rsid w:val="005B0AE2"/>
    <w:rsid w:val="005B0EEB"/>
    <w:rsid w:val="005B15EF"/>
    <w:rsid w:val="005B21C7"/>
    <w:rsid w:val="005B29E7"/>
    <w:rsid w:val="005B2BA4"/>
    <w:rsid w:val="005B37AC"/>
    <w:rsid w:val="005B45F7"/>
    <w:rsid w:val="005B494F"/>
    <w:rsid w:val="005B4C9F"/>
    <w:rsid w:val="005B5113"/>
    <w:rsid w:val="005B51AC"/>
    <w:rsid w:val="005B663B"/>
    <w:rsid w:val="005B7F46"/>
    <w:rsid w:val="005C29EE"/>
    <w:rsid w:val="005C45DC"/>
    <w:rsid w:val="005C474B"/>
    <w:rsid w:val="005C5423"/>
    <w:rsid w:val="005C5537"/>
    <w:rsid w:val="005C6A5B"/>
    <w:rsid w:val="005D11CC"/>
    <w:rsid w:val="005D20F4"/>
    <w:rsid w:val="005D2306"/>
    <w:rsid w:val="005D3F7C"/>
    <w:rsid w:val="005D4822"/>
    <w:rsid w:val="005D5C0D"/>
    <w:rsid w:val="005D6A86"/>
    <w:rsid w:val="005D6CC1"/>
    <w:rsid w:val="005D72FB"/>
    <w:rsid w:val="005D7F59"/>
    <w:rsid w:val="005E0E06"/>
    <w:rsid w:val="005E0E46"/>
    <w:rsid w:val="005E5743"/>
    <w:rsid w:val="005E6B55"/>
    <w:rsid w:val="005E7856"/>
    <w:rsid w:val="005F05F8"/>
    <w:rsid w:val="005F074E"/>
    <w:rsid w:val="005F111D"/>
    <w:rsid w:val="005F1986"/>
    <w:rsid w:val="005F1C2E"/>
    <w:rsid w:val="005F1E23"/>
    <w:rsid w:val="005F2C5E"/>
    <w:rsid w:val="005F2D86"/>
    <w:rsid w:val="005F37E3"/>
    <w:rsid w:val="005F421E"/>
    <w:rsid w:val="005F477A"/>
    <w:rsid w:val="005F49B5"/>
    <w:rsid w:val="005F786B"/>
    <w:rsid w:val="00602511"/>
    <w:rsid w:val="006031A6"/>
    <w:rsid w:val="006033D6"/>
    <w:rsid w:val="00604549"/>
    <w:rsid w:val="00604648"/>
    <w:rsid w:val="00604A46"/>
    <w:rsid w:val="00604B73"/>
    <w:rsid w:val="00605B80"/>
    <w:rsid w:val="00606139"/>
    <w:rsid w:val="006069FD"/>
    <w:rsid w:val="00606A5B"/>
    <w:rsid w:val="00607194"/>
    <w:rsid w:val="00607291"/>
    <w:rsid w:val="00607A95"/>
    <w:rsid w:val="006116AE"/>
    <w:rsid w:val="006136EF"/>
    <w:rsid w:val="00615117"/>
    <w:rsid w:val="00615AAC"/>
    <w:rsid w:val="006165F5"/>
    <w:rsid w:val="0061665C"/>
    <w:rsid w:val="00617440"/>
    <w:rsid w:val="006175C7"/>
    <w:rsid w:val="006207AD"/>
    <w:rsid w:val="006208C1"/>
    <w:rsid w:val="00621943"/>
    <w:rsid w:val="00621EFE"/>
    <w:rsid w:val="006235CE"/>
    <w:rsid w:val="00623685"/>
    <w:rsid w:val="0062665D"/>
    <w:rsid w:val="00626EB7"/>
    <w:rsid w:val="006272F7"/>
    <w:rsid w:val="00627E5F"/>
    <w:rsid w:val="0063012E"/>
    <w:rsid w:val="0063040E"/>
    <w:rsid w:val="00630413"/>
    <w:rsid w:val="00630641"/>
    <w:rsid w:val="0063108A"/>
    <w:rsid w:val="006310AE"/>
    <w:rsid w:val="00632BE3"/>
    <w:rsid w:val="00632E24"/>
    <w:rsid w:val="00634852"/>
    <w:rsid w:val="006349DB"/>
    <w:rsid w:val="0063595B"/>
    <w:rsid w:val="00635A57"/>
    <w:rsid w:val="006404A8"/>
    <w:rsid w:val="00640B5F"/>
    <w:rsid w:val="00640BDE"/>
    <w:rsid w:val="0064169B"/>
    <w:rsid w:val="0064227C"/>
    <w:rsid w:val="00642B60"/>
    <w:rsid w:val="0064320A"/>
    <w:rsid w:val="00646291"/>
    <w:rsid w:val="006464F1"/>
    <w:rsid w:val="0065313F"/>
    <w:rsid w:val="0065395C"/>
    <w:rsid w:val="006553EC"/>
    <w:rsid w:val="006557BD"/>
    <w:rsid w:val="00655AE7"/>
    <w:rsid w:val="00655AF7"/>
    <w:rsid w:val="00655D9D"/>
    <w:rsid w:val="00655EE6"/>
    <w:rsid w:val="006561EB"/>
    <w:rsid w:val="0065735A"/>
    <w:rsid w:val="0066092F"/>
    <w:rsid w:val="006619D6"/>
    <w:rsid w:val="0066209B"/>
    <w:rsid w:val="00662475"/>
    <w:rsid w:val="00662524"/>
    <w:rsid w:val="00662AAD"/>
    <w:rsid w:val="006635F6"/>
    <w:rsid w:val="0066384A"/>
    <w:rsid w:val="00664E55"/>
    <w:rsid w:val="00664E64"/>
    <w:rsid w:val="00665A5C"/>
    <w:rsid w:val="006661C9"/>
    <w:rsid w:val="00667238"/>
    <w:rsid w:val="00667E10"/>
    <w:rsid w:val="00670731"/>
    <w:rsid w:val="00671625"/>
    <w:rsid w:val="00671631"/>
    <w:rsid w:val="006718FD"/>
    <w:rsid w:val="00672BC1"/>
    <w:rsid w:val="00672DBB"/>
    <w:rsid w:val="00673212"/>
    <w:rsid w:val="006736E0"/>
    <w:rsid w:val="00673991"/>
    <w:rsid w:val="00673BF3"/>
    <w:rsid w:val="006745DF"/>
    <w:rsid w:val="00674B43"/>
    <w:rsid w:val="00675388"/>
    <w:rsid w:val="006760E8"/>
    <w:rsid w:val="00676EAF"/>
    <w:rsid w:val="00680B74"/>
    <w:rsid w:val="00682436"/>
    <w:rsid w:val="00683588"/>
    <w:rsid w:val="00683D0F"/>
    <w:rsid w:val="00683E96"/>
    <w:rsid w:val="00684101"/>
    <w:rsid w:val="00684D21"/>
    <w:rsid w:val="006858E2"/>
    <w:rsid w:val="006861FB"/>
    <w:rsid w:val="0068663C"/>
    <w:rsid w:val="0068686D"/>
    <w:rsid w:val="00686D19"/>
    <w:rsid w:val="0068712C"/>
    <w:rsid w:val="006871A9"/>
    <w:rsid w:val="00690548"/>
    <w:rsid w:val="00691377"/>
    <w:rsid w:val="00691402"/>
    <w:rsid w:val="006924D7"/>
    <w:rsid w:val="006942DA"/>
    <w:rsid w:val="00694681"/>
    <w:rsid w:val="00694B9C"/>
    <w:rsid w:val="00696D31"/>
    <w:rsid w:val="00697A3D"/>
    <w:rsid w:val="006A02FE"/>
    <w:rsid w:val="006A12D3"/>
    <w:rsid w:val="006A1D5A"/>
    <w:rsid w:val="006A224A"/>
    <w:rsid w:val="006A39C6"/>
    <w:rsid w:val="006A5D9E"/>
    <w:rsid w:val="006A6421"/>
    <w:rsid w:val="006A71A0"/>
    <w:rsid w:val="006A756D"/>
    <w:rsid w:val="006A7F6D"/>
    <w:rsid w:val="006B06F6"/>
    <w:rsid w:val="006B083A"/>
    <w:rsid w:val="006B1481"/>
    <w:rsid w:val="006B1E1E"/>
    <w:rsid w:val="006B1EC6"/>
    <w:rsid w:val="006B2C19"/>
    <w:rsid w:val="006B319F"/>
    <w:rsid w:val="006B3C4F"/>
    <w:rsid w:val="006B7C4C"/>
    <w:rsid w:val="006B7D9F"/>
    <w:rsid w:val="006B7FB5"/>
    <w:rsid w:val="006C05DA"/>
    <w:rsid w:val="006C093A"/>
    <w:rsid w:val="006C0965"/>
    <w:rsid w:val="006C114F"/>
    <w:rsid w:val="006C17EE"/>
    <w:rsid w:val="006C266C"/>
    <w:rsid w:val="006C29D1"/>
    <w:rsid w:val="006C2B4C"/>
    <w:rsid w:val="006C3CF1"/>
    <w:rsid w:val="006C419B"/>
    <w:rsid w:val="006C4DAA"/>
    <w:rsid w:val="006C50F9"/>
    <w:rsid w:val="006C751D"/>
    <w:rsid w:val="006D0110"/>
    <w:rsid w:val="006D17D9"/>
    <w:rsid w:val="006D31E3"/>
    <w:rsid w:val="006D3D2D"/>
    <w:rsid w:val="006D6E2E"/>
    <w:rsid w:val="006D74B2"/>
    <w:rsid w:val="006E09D2"/>
    <w:rsid w:val="006E4736"/>
    <w:rsid w:val="006E4865"/>
    <w:rsid w:val="006E562C"/>
    <w:rsid w:val="006E5D4C"/>
    <w:rsid w:val="006E66B8"/>
    <w:rsid w:val="006E6FC5"/>
    <w:rsid w:val="006F0DEA"/>
    <w:rsid w:val="006F3229"/>
    <w:rsid w:val="006F34CD"/>
    <w:rsid w:val="006F45DB"/>
    <w:rsid w:val="006F603F"/>
    <w:rsid w:val="006F79C2"/>
    <w:rsid w:val="007009E4"/>
    <w:rsid w:val="00700F9B"/>
    <w:rsid w:val="00702D30"/>
    <w:rsid w:val="007034B4"/>
    <w:rsid w:val="00704D34"/>
    <w:rsid w:val="0070510C"/>
    <w:rsid w:val="007057A5"/>
    <w:rsid w:val="007057B8"/>
    <w:rsid w:val="00705AA4"/>
    <w:rsid w:val="00705E8B"/>
    <w:rsid w:val="00706000"/>
    <w:rsid w:val="00706D64"/>
    <w:rsid w:val="00706E31"/>
    <w:rsid w:val="0070737C"/>
    <w:rsid w:val="00707873"/>
    <w:rsid w:val="00707D60"/>
    <w:rsid w:val="007105FB"/>
    <w:rsid w:val="00711209"/>
    <w:rsid w:val="00712705"/>
    <w:rsid w:val="007127DF"/>
    <w:rsid w:val="007145AF"/>
    <w:rsid w:val="00714F4B"/>
    <w:rsid w:val="00715B0B"/>
    <w:rsid w:val="00717267"/>
    <w:rsid w:val="00717872"/>
    <w:rsid w:val="00717927"/>
    <w:rsid w:val="0072154C"/>
    <w:rsid w:val="00721708"/>
    <w:rsid w:val="00721865"/>
    <w:rsid w:val="00721DC7"/>
    <w:rsid w:val="007241CE"/>
    <w:rsid w:val="007246EC"/>
    <w:rsid w:val="00725AED"/>
    <w:rsid w:val="00726028"/>
    <w:rsid w:val="00726EC8"/>
    <w:rsid w:val="007272D3"/>
    <w:rsid w:val="007273FC"/>
    <w:rsid w:val="00727DFD"/>
    <w:rsid w:val="00727E16"/>
    <w:rsid w:val="007305A0"/>
    <w:rsid w:val="00732572"/>
    <w:rsid w:val="007365EC"/>
    <w:rsid w:val="00737658"/>
    <w:rsid w:val="00737C9D"/>
    <w:rsid w:val="00737CC2"/>
    <w:rsid w:val="00737D88"/>
    <w:rsid w:val="00737F4D"/>
    <w:rsid w:val="007404DE"/>
    <w:rsid w:val="007407B5"/>
    <w:rsid w:val="00741FBB"/>
    <w:rsid w:val="007437BC"/>
    <w:rsid w:val="00745C35"/>
    <w:rsid w:val="00745E37"/>
    <w:rsid w:val="00747049"/>
    <w:rsid w:val="00751571"/>
    <w:rsid w:val="00751B88"/>
    <w:rsid w:val="00751D70"/>
    <w:rsid w:val="007521A1"/>
    <w:rsid w:val="007525B0"/>
    <w:rsid w:val="007529F0"/>
    <w:rsid w:val="00753204"/>
    <w:rsid w:val="007533C1"/>
    <w:rsid w:val="00753942"/>
    <w:rsid w:val="007558F0"/>
    <w:rsid w:val="00755A04"/>
    <w:rsid w:val="00755A18"/>
    <w:rsid w:val="00755D2B"/>
    <w:rsid w:val="007563AE"/>
    <w:rsid w:val="007564ED"/>
    <w:rsid w:val="00756545"/>
    <w:rsid w:val="0075683D"/>
    <w:rsid w:val="00756F77"/>
    <w:rsid w:val="007570DA"/>
    <w:rsid w:val="00757918"/>
    <w:rsid w:val="00757D73"/>
    <w:rsid w:val="00760C80"/>
    <w:rsid w:val="00760FCE"/>
    <w:rsid w:val="0076188D"/>
    <w:rsid w:val="007619EB"/>
    <w:rsid w:val="00762107"/>
    <w:rsid w:val="007630D1"/>
    <w:rsid w:val="00763828"/>
    <w:rsid w:val="00763F64"/>
    <w:rsid w:val="007644C1"/>
    <w:rsid w:val="00764D09"/>
    <w:rsid w:val="007675DB"/>
    <w:rsid w:val="00767992"/>
    <w:rsid w:val="007711A5"/>
    <w:rsid w:val="00771811"/>
    <w:rsid w:val="0077185F"/>
    <w:rsid w:val="0077194C"/>
    <w:rsid w:val="00772D91"/>
    <w:rsid w:val="00772FA4"/>
    <w:rsid w:val="007739CB"/>
    <w:rsid w:val="00774D4D"/>
    <w:rsid w:val="0077649D"/>
    <w:rsid w:val="00776968"/>
    <w:rsid w:val="00776FD4"/>
    <w:rsid w:val="00780906"/>
    <w:rsid w:val="00780FD2"/>
    <w:rsid w:val="007813D4"/>
    <w:rsid w:val="0078178B"/>
    <w:rsid w:val="007823FF"/>
    <w:rsid w:val="00782CD2"/>
    <w:rsid w:val="0078388B"/>
    <w:rsid w:val="00783BCA"/>
    <w:rsid w:val="00784C76"/>
    <w:rsid w:val="00784D89"/>
    <w:rsid w:val="00784FDC"/>
    <w:rsid w:val="00785C40"/>
    <w:rsid w:val="007868ED"/>
    <w:rsid w:val="0079295E"/>
    <w:rsid w:val="00793361"/>
    <w:rsid w:val="00793C66"/>
    <w:rsid w:val="00793EAD"/>
    <w:rsid w:val="00793F84"/>
    <w:rsid w:val="0079496B"/>
    <w:rsid w:val="00795884"/>
    <w:rsid w:val="00796211"/>
    <w:rsid w:val="0079634A"/>
    <w:rsid w:val="00796B35"/>
    <w:rsid w:val="00796CCA"/>
    <w:rsid w:val="00796D8D"/>
    <w:rsid w:val="007A0076"/>
    <w:rsid w:val="007A07D3"/>
    <w:rsid w:val="007A0E65"/>
    <w:rsid w:val="007A1417"/>
    <w:rsid w:val="007A207D"/>
    <w:rsid w:val="007A332E"/>
    <w:rsid w:val="007A3AD0"/>
    <w:rsid w:val="007A4798"/>
    <w:rsid w:val="007A4840"/>
    <w:rsid w:val="007A57AB"/>
    <w:rsid w:val="007A6C28"/>
    <w:rsid w:val="007A6CFF"/>
    <w:rsid w:val="007B02A4"/>
    <w:rsid w:val="007B0E02"/>
    <w:rsid w:val="007B1A3E"/>
    <w:rsid w:val="007B1FED"/>
    <w:rsid w:val="007B2D7F"/>
    <w:rsid w:val="007B4BEB"/>
    <w:rsid w:val="007B4CB9"/>
    <w:rsid w:val="007B4FD2"/>
    <w:rsid w:val="007B6618"/>
    <w:rsid w:val="007B6C27"/>
    <w:rsid w:val="007B792F"/>
    <w:rsid w:val="007C00BB"/>
    <w:rsid w:val="007C2059"/>
    <w:rsid w:val="007C27E7"/>
    <w:rsid w:val="007C2926"/>
    <w:rsid w:val="007C4207"/>
    <w:rsid w:val="007C4586"/>
    <w:rsid w:val="007C58CF"/>
    <w:rsid w:val="007C5939"/>
    <w:rsid w:val="007C5B5A"/>
    <w:rsid w:val="007C5DEC"/>
    <w:rsid w:val="007C6C26"/>
    <w:rsid w:val="007C6D24"/>
    <w:rsid w:val="007C786F"/>
    <w:rsid w:val="007D0312"/>
    <w:rsid w:val="007D0AFF"/>
    <w:rsid w:val="007D191E"/>
    <w:rsid w:val="007D261A"/>
    <w:rsid w:val="007D5FA9"/>
    <w:rsid w:val="007D6263"/>
    <w:rsid w:val="007D62C3"/>
    <w:rsid w:val="007D79AF"/>
    <w:rsid w:val="007D7D60"/>
    <w:rsid w:val="007E0850"/>
    <w:rsid w:val="007E2848"/>
    <w:rsid w:val="007E28BD"/>
    <w:rsid w:val="007E2BB3"/>
    <w:rsid w:val="007E3E8B"/>
    <w:rsid w:val="007E5BDE"/>
    <w:rsid w:val="007E6051"/>
    <w:rsid w:val="007E6313"/>
    <w:rsid w:val="007E6E61"/>
    <w:rsid w:val="007E7B89"/>
    <w:rsid w:val="007E7C0A"/>
    <w:rsid w:val="007F086F"/>
    <w:rsid w:val="007F10C7"/>
    <w:rsid w:val="007F11CB"/>
    <w:rsid w:val="007F258B"/>
    <w:rsid w:val="007F34DC"/>
    <w:rsid w:val="007F3C1C"/>
    <w:rsid w:val="007F3E0B"/>
    <w:rsid w:val="007F4155"/>
    <w:rsid w:val="007F46BB"/>
    <w:rsid w:val="007F4B75"/>
    <w:rsid w:val="007F5051"/>
    <w:rsid w:val="007F5722"/>
    <w:rsid w:val="007F5926"/>
    <w:rsid w:val="007F646D"/>
    <w:rsid w:val="007F679F"/>
    <w:rsid w:val="007F6A6B"/>
    <w:rsid w:val="007F7C1C"/>
    <w:rsid w:val="008003CC"/>
    <w:rsid w:val="0080182E"/>
    <w:rsid w:val="00802BCA"/>
    <w:rsid w:val="00804884"/>
    <w:rsid w:val="00804CE3"/>
    <w:rsid w:val="00805CA8"/>
    <w:rsid w:val="008102FB"/>
    <w:rsid w:val="0081060A"/>
    <w:rsid w:val="008107D7"/>
    <w:rsid w:val="00810AF5"/>
    <w:rsid w:val="008116B7"/>
    <w:rsid w:val="00811AE6"/>
    <w:rsid w:val="00811D11"/>
    <w:rsid w:val="00811FEF"/>
    <w:rsid w:val="00812140"/>
    <w:rsid w:val="00812C69"/>
    <w:rsid w:val="00813ADD"/>
    <w:rsid w:val="00813D21"/>
    <w:rsid w:val="008157E2"/>
    <w:rsid w:val="0081605F"/>
    <w:rsid w:val="0081691C"/>
    <w:rsid w:val="008171A8"/>
    <w:rsid w:val="008174C2"/>
    <w:rsid w:val="008211E1"/>
    <w:rsid w:val="008226E8"/>
    <w:rsid w:val="00824E1C"/>
    <w:rsid w:val="00825E66"/>
    <w:rsid w:val="0083024C"/>
    <w:rsid w:val="008324D0"/>
    <w:rsid w:val="008337E0"/>
    <w:rsid w:val="00833D70"/>
    <w:rsid w:val="0083421D"/>
    <w:rsid w:val="00834468"/>
    <w:rsid w:val="00834497"/>
    <w:rsid w:val="0083485E"/>
    <w:rsid w:val="00835C4A"/>
    <w:rsid w:val="00835F63"/>
    <w:rsid w:val="0083619E"/>
    <w:rsid w:val="00836928"/>
    <w:rsid w:val="00837A1F"/>
    <w:rsid w:val="008424FB"/>
    <w:rsid w:val="00844056"/>
    <w:rsid w:val="008457F3"/>
    <w:rsid w:val="008458E6"/>
    <w:rsid w:val="00845A8B"/>
    <w:rsid w:val="00846340"/>
    <w:rsid w:val="008468EB"/>
    <w:rsid w:val="00847905"/>
    <w:rsid w:val="00847B88"/>
    <w:rsid w:val="00850A6A"/>
    <w:rsid w:val="00850DDA"/>
    <w:rsid w:val="00850FB8"/>
    <w:rsid w:val="00851A3C"/>
    <w:rsid w:val="00853386"/>
    <w:rsid w:val="00853625"/>
    <w:rsid w:val="008538BA"/>
    <w:rsid w:val="00854334"/>
    <w:rsid w:val="00855E56"/>
    <w:rsid w:val="00856F1B"/>
    <w:rsid w:val="00857AB4"/>
    <w:rsid w:val="00862C2F"/>
    <w:rsid w:val="008641F7"/>
    <w:rsid w:val="008644B0"/>
    <w:rsid w:val="00865C7C"/>
    <w:rsid w:val="00866998"/>
    <w:rsid w:val="00866ACF"/>
    <w:rsid w:val="00871BD9"/>
    <w:rsid w:val="00872263"/>
    <w:rsid w:val="00872AEC"/>
    <w:rsid w:val="008736DD"/>
    <w:rsid w:val="00875EFB"/>
    <w:rsid w:val="00876622"/>
    <w:rsid w:val="0088045A"/>
    <w:rsid w:val="00882AD8"/>
    <w:rsid w:val="00883761"/>
    <w:rsid w:val="00883E49"/>
    <w:rsid w:val="0088539D"/>
    <w:rsid w:val="00886872"/>
    <w:rsid w:val="0088722F"/>
    <w:rsid w:val="00887789"/>
    <w:rsid w:val="008900A5"/>
    <w:rsid w:val="00890383"/>
    <w:rsid w:val="00890AC8"/>
    <w:rsid w:val="0089150E"/>
    <w:rsid w:val="00892EA0"/>
    <w:rsid w:val="00892FC8"/>
    <w:rsid w:val="00893E54"/>
    <w:rsid w:val="0089510B"/>
    <w:rsid w:val="008954C4"/>
    <w:rsid w:val="00895E6D"/>
    <w:rsid w:val="0089685D"/>
    <w:rsid w:val="0089757D"/>
    <w:rsid w:val="008A08C2"/>
    <w:rsid w:val="008A09DB"/>
    <w:rsid w:val="008A0B27"/>
    <w:rsid w:val="008A208C"/>
    <w:rsid w:val="008A25A8"/>
    <w:rsid w:val="008A3A28"/>
    <w:rsid w:val="008A5A14"/>
    <w:rsid w:val="008A6968"/>
    <w:rsid w:val="008B04D7"/>
    <w:rsid w:val="008B058B"/>
    <w:rsid w:val="008B09CE"/>
    <w:rsid w:val="008B189B"/>
    <w:rsid w:val="008B194D"/>
    <w:rsid w:val="008B4480"/>
    <w:rsid w:val="008B7066"/>
    <w:rsid w:val="008B7ACD"/>
    <w:rsid w:val="008C14EF"/>
    <w:rsid w:val="008C177A"/>
    <w:rsid w:val="008C1B12"/>
    <w:rsid w:val="008C346C"/>
    <w:rsid w:val="008C5578"/>
    <w:rsid w:val="008C5A36"/>
    <w:rsid w:val="008C5D10"/>
    <w:rsid w:val="008D07C0"/>
    <w:rsid w:val="008D18F6"/>
    <w:rsid w:val="008D3FC8"/>
    <w:rsid w:val="008D5CCC"/>
    <w:rsid w:val="008D69C1"/>
    <w:rsid w:val="008E0380"/>
    <w:rsid w:val="008E051E"/>
    <w:rsid w:val="008E15AE"/>
    <w:rsid w:val="008E1A91"/>
    <w:rsid w:val="008E3571"/>
    <w:rsid w:val="008E52F9"/>
    <w:rsid w:val="008E582F"/>
    <w:rsid w:val="008E7BB9"/>
    <w:rsid w:val="008F03ED"/>
    <w:rsid w:val="008F145C"/>
    <w:rsid w:val="008F1BC9"/>
    <w:rsid w:val="008F1C56"/>
    <w:rsid w:val="008F30B9"/>
    <w:rsid w:val="008F4317"/>
    <w:rsid w:val="008F62E3"/>
    <w:rsid w:val="00900BE1"/>
    <w:rsid w:val="009011B1"/>
    <w:rsid w:val="00901939"/>
    <w:rsid w:val="0090436F"/>
    <w:rsid w:val="00904A1A"/>
    <w:rsid w:val="00906961"/>
    <w:rsid w:val="00907D65"/>
    <w:rsid w:val="00910A97"/>
    <w:rsid w:val="00911743"/>
    <w:rsid w:val="0091259E"/>
    <w:rsid w:val="009129E1"/>
    <w:rsid w:val="00912B3F"/>
    <w:rsid w:val="00912FB0"/>
    <w:rsid w:val="009131E6"/>
    <w:rsid w:val="00913369"/>
    <w:rsid w:val="009146C8"/>
    <w:rsid w:val="00916265"/>
    <w:rsid w:val="00916D6F"/>
    <w:rsid w:val="00917BF3"/>
    <w:rsid w:val="00920A9E"/>
    <w:rsid w:val="0092159C"/>
    <w:rsid w:val="00921B08"/>
    <w:rsid w:val="00921C59"/>
    <w:rsid w:val="00921D42"/>
    <w:rsid w:val="00923625"/>
    <w:rsid w:val="009240AC"/>
    <w:rsid w:val="0092459A"/>
    <w:rsid w:val="00924F9D"/>
    <w:rsid w:val="00925C67"/>
    <w:rsid w:val="0092743D"/>
    <w:rsid w:val="009300F0"/>
    <w:rsid w:val="009308DB"/>
    <w:rsid w:val="00930A6D"/>
    <w:rsid w:val="00930E45"/>
    <w:rsid w:val="0093133E"/>
    <w:rsid w:val="00931368"/>
    <w:rsid w:val="00931EF5"/>
    <w:rsid w:val="00932791"/>
    <w:rsid w:val="00933180"/>
    <w:rsid w:val="00933682"/>
    <w:rsid w:val="00933EC0"/>
    <w:rsid w:val="00934B3D"/>
    <w:rsid w:val="00934CCB"/>
    <w:rsid w:val="0093567B"/>
    <w:rsid w:val="00935E94"/>
    <w:rsid w:val="009361A1"/>
    <w:rsid w:val="009367A6"/>
    <w:rsid w:val="0094087C"/>
    <w:rsid w:val="009415DE"/>
    <w:rsid w:val="00941E8B"/>
    <w:rsid w:val="009423E6"/>
    <w:rsid w:val="0094309D"/>
    <w:rsid w:val="009441C0"/>
    <w:rsid w:val="00945B4F"/>
    <w:rsid w:val="00947E0B"/>
    <w:rsid w:val="00950007"/>
    <w:rsid w:val="009519E5"/>
    <w:rsid w:val="00951CB0"/>
    <w:rsid w:val="00951FDA"/>
    <w:rsid w:val="00954055"/>
    <w:rsid w:val="009546F0"/>
    <w:rsid w:val="00954CA3"/>
    <w:rsid w:val="00957AAD"/>
    <w:rsid w:val="00960468"/>
    <w:rsid w:val="00961068"/>
    <w:rsid w:val="009612A6"/>
    <w:rsid w:val="00962BAF"/>
    <w:rsid w:val="00962F04"/>
    <w:rsid w:val="00965F9D"/>
    <w:rsid w:val="009666D9"/>
    <w:rsid w:val="009674B9"/>
    <w:rsid w:val="0097096F"/>
    <w:rsid w:val="00970C26"/>
    <w:rsid w:val="00971A4B"/>
    <w:rsid w:val="00971AD6"/>
    <w:rsid w:val="009721CC"/>
    <w:rsid w:val="00972C5E"/>
    <w:rsid w:val="00972F47"/>
    <w:rsid w:val="00973868"/>
    <w:rsid w:val="009752DD"/>
    <w:rsid w:val="0097584F"/>
    <w:rsid w:val="009767BF"/>
    <w:rsid w:val="00976B6F"/>
    <w:rsid w:val="00976E7F"/>
    <w:rsid w:val="00977E0F"/>
    <w:rsid w:val="00980104"/>
    <w:rsid w:val="00981113"/>
    <w:rsid w:val="00981F4A"/>
    <w:rsid w:val="00983EE2"/>
    <w:rsid w:val="00984569"/>
    <w:rsid w:val="0098479B"/>
    <w:rsid w:val="0098480D"/>
    <w:rsid w:val="00984D1A"/>
    <w:rsid w:val="0098665C"/>
    <w:rsid w:val="00986C5C"/>
    <w:rsid w:val="00990C2C"/>
    <w:rsid w:val="00990D7C"/>
    <w:rsid w:val="009913A9"/>
    <w:rsid w:val="009920E1"/>
    <w:rsid w:val="00992D9A"/>
    <w:rsid w:val="00992FBB"/>
    <w:rsid w:val="009932C6"/>
    <w:rsid w:val="00995017"/>
    <w:rsid w:val="009950E7"/>
    <w:rsid w:val="0099560B"/>
    <w:rsid w:val="009956EA"/>
    <w:rsid w:val="00995E0F"/>
    <w:rsid w:val="009A07D8"/>
    <w:rsid w:val="009A1B27"/>
    <w:rsid w:val="009A37A7"/>
    <w:rsid w:val="009A3AA0"/>
    <w:rsid w:val="009A4E72"/>
    <w:rsid w:val="009A52FD"/>
    <w:rsid w:val="009A530A"/>
    <w:rsid w:val="009A5E3B"/>
    <w:rsid w:val="009A6257"/>
    <w:rsid w:val="009A6502"/>
    <w:rsid w:val="009A6B92"/>
    <w:rsid w:val="009A7231"/>
    <w:rsid w:val="009B0804"/>
    <w:rsid w:val="009B0BDC"/>
    <w:rsid w:val="009B17D2"/>
    <w:rsid w:val="009B1FFA"/>
    <w:rsid w:val="009B218C"/>
    <w:rsid w:val="009B3589"/>
    <w:rsid w:val="009B3F1D"/>
    <w:rsid w:val="009B41ED"/>
    <w:rsid w:val="009B48C6"/>
    <w:rsid w:val="009B4A26"/>
    <w:rsid w:val="009B5796"/>
    <w:rsid w:val="009B59F8"/>
    <w:rsid w:val="009B67F4"/>
    <w:rsid w:val="009B6F78"/>
    <w:rsid w:val="009B7287"/>
    <w:rsid w:val="009B7722"/>
    <w:rsid w:val="009C029B"/>
    <w:rsid w:val="009C0F42"/>
    <w:rsid w:val="009C2671"/>
    <w:rsid w:val="009C2BED"/>
    <w:rsid w:val="009C3342"/>
    <w:rsid w:val="009C53CA"/>
    <w:rsid w:val="009C67B9"/>
    <w:rsid w:val="009C7475"/>
    <w:rsid w:val="009C7EC4"/>
    <w:rsid w:val="009D085F"/>
    <w:rsid w:val="009D1174"/>
    <w:rsid w:val="009D122A"/>
    <w:rsid w:val="009D1D68"/>
    <w:rsid w:val="009D30D0"/>
    <w:rsid w:val="009D443C"/>
    <w:rsid w:val="009D45FE"/>
    <w:rsid w:val="009D4648"/>
    <w:rsid w:val="009E221B"/>
    <w:rsid w:val="009E38C1"/>
    <w:rsid w:val="009E4BA8"/>
    <w:rsid w:val="009E5181"/>
    <w:rsid w:val="009E5948"/>
    <w:rsid w:val="009E6B98"/>
    <w:rsid w:val="009F1CA9"/>
    <w:rsid w:val="009F3AAC"/>
    <w:rsid w:val="009F4DE2"/>
    <w:rsid w:val="009F50C3"/>
    <w:rsid w:val="009F54E8"/>
    <w:rsid w:val="009F5B35"/>
    <w:rsid w:val="009F622B"/>
    <w:rsid w:val="009F670A"/>
    <w:rsid w:val="009F758A"/>
    <w:rsid w:val="009F7BAD"/>
    <w:rsid w:val="00A0000C"/>
    <w:rsid w:val="00A000D9"/>
    <w:rsid w:val="00A00337"/>
    <w:rsid w:val="00A01614"/>
    <w:rsid w:val="00A018DB"/>
    <w:rsid w:val="00A01FC2"/>
    <w:rsid w:val="00A0242E"/>
    <w:rsid w:val="00A02658"/>
    <w:rsid w:val="00A04A5D"/>
    <w:rsid w:val="00A04C6B"/>
    <w:rsid w:val="00A05D45"/>
    <w:rsid w:val="00A070DB"/>
    <w:rsid w:val="00A07806"/>
    <w:rsid w:val="00A079F0"/>
    <w:rsid w:val="00A07A0C"/>
    <w:rsid w:val="00A107A7"/>
    <w:rsid w:val="00A11DAA"/>
    <w:rsid w:val="00A12461"/>
    <w:rsid w:val="00A12977"/>
    <w:rsid w:val="00A1401F"/>
    <w:rsid w:val="00A14C6F"/>
    <w:rsid w:val="00A156F4"/>
    <w:rsid w:val="00A15D13"/>
    <w:rsid w:val="00A16F07"/>
    <w:rsid w:val="00A170A1"/>
    <w:rsid w:val="00A176E3"/>
    <w:rsid w:val="00A17F5E"/>
    <w:rsid w:val="00A2050F"/>
    <w:rsid w:val="00A20929"/>
    <w:rsid w:val="00A2137C"/>
    <w:rsid w:val="00A23408"/>
    <w:rsid w:val="00A23737"/>
    <w:rsid w:val="00A23B96"/>
    <w:rsid w:val="00A26A89"/>
    <w:rsid w:val="00A26DD8"/>
    <w:rsid w:val="00A277F2"/>
    <w:rsid w:val="00A27C0A"/>
    <w:rsid w:val="00A30CBC"/>
    <w:rsid w:val="00A30FA2"/>
    <w:rsid w:val="00A3191C"/>
    <w:rsid w:val="00A32458"/>
    <w:rsid w:val="00A32E5A"/>
    <w:rsid w:val="00A347B4"/>
    <w:rsid w:val="00A34F8D"/>
    <w:rsid w:val="00A36B84"/>
    <w:rsid w:val="00A37212"/>
    <w:rsid w:val="00A37DB7"/>
    <w:rsid w:val="00A4233C"/>
    <w:rsid w:val="00A436AB"/>
    <w:rsid w:val="00A4458E"/>
    <w:rsid w:val="00A44A60"/>
    <w:rsid w:val="00A44F2F"/>
    <w:rsid w:val="00A4625B"/>
    <w:rsid w:val="00A46BFF"/>
    <w:rsid w:val="00A479C5"/>
    <w:rsid w:val="00A509F5"/>
    <w:rsid w:val="00A50EDA"/>
    <w:rsid w:val="00A52037"/>
    <w:rsid w:val="00A52049"/>
    <w:rsid w:val="00A53073"/>
    <w:rsid w:val="00A5464C"/>
    <w:rsid w:val="00A558D0"/>
    <w:rsid w:val="00A567A7"/>
    <w:rsid w:val="00A56E4C"/>
    <w:rsid w:val="00A570AD"/>
    <w:rsid w:val="00A571EE"/>
    <w:rsid w:val="00A60D71"/>
    <w:rsid w:val="00A612B3"/>
    <w:rsid w:val="00A61758"/>
    <w:rsid w:val="00A61CE9"/>
    <w:rsid w:val="00A638F7"/>
    <w:rsid w:val="00A638F9"/>
    <w:rsid w:val="00A66176"/>
    <w:rsid w:val="00A668B8"/>
    <w:rsid w:val="00A70712"/>
    <w:rsid w:val="00A70FD6"/>
    <w:rsid w:val="00A71638"/>
    <w:rsid w:val="00A71A2E"/>
    <w:rsid w:val="00A72807"/>
    <w:rsid w:val="00A72CB4"/>
    <w:rsid w:val="00A73544"/>
    <w:rsid w:val="00A7455A"/>
    <w:rsid w:val="00A74998"/>
    <w:rsid w:val="00A74FC9"/>
    <w:rsid w:val="00A75C4B"/>
    <w:rsid w:val="00A764C7"/>
    <w:rsid w:val="00A76E71"/>
    <w:rsid w:val="00A81A7E"/>
    <w:rsid w:val="00A82CA5"/>
    <w:rsid w:val="00A83360"/>
    <w:rsid w:val="00A83D94"/>
    <w:rsid w:val="00A8583D"/>
    <w:rsid w:val="00A8641B"/>
    <w:rsid w:val="00A86EC0"/>
    <w:rsid w:val="00A92111"/>
    <w:rsid w:val="00A92569"/>
    <w:rsid w:val="00A93959"/>
    <w:rsid w:val="00A93F42"/>
    <w:rsid w:val="00A947EB"/>
    <w:rsid w:val="00A95CB4"/>
    <w:rsid w:val="00A96674"/>
    <w:rsid w:val="00A96A13"/>
    <w:rsid w:val="00A97699"/>
    <w:rsid w:val="00A97F08"/>
    <w:rsid w:val="00AA19B2"/>
    <w:rsid w:val="00AA2A5B"/>
    <w:rsid w:val="00AA3BA3"/>
    <w:rsid w:val="00AA5432"/>
    <w:rsid w:val="00AA5573"/>
    <w:rsid w:val="00AA56D8"/>
    <w:rsid w:val="00AA5CD5"/>
    <w:rsid w:val="00AB02E6"/>
    <w:rsid w:val="00AB094D"/>
    <w:rsid w:val="00AB0E3B"/>
    <w:rsid w:val="00AB108C"/>
    <w:rsid w:val="00AB2A77"/>
    <w:rsid w:val="00AB4A61"/>
    <w:rsid w:val="00AB6178"/>
    <w:rsid w:val="00AB67AE"/>
    <w:rsid w:val="00AB6CA7"/>
    <w:rsid w:val="00AB702C"/>
    <w:rsid w:val="00AB7048"/>
    <w:rsid w:val="00AB7570"/>
    <w:rsid w:val="00AC0352"/>
    <w:rsid w:val="00AC05F8"/>
    <w:rsid w:val="00AC3379"/>
    <w:rsid w:val="00AC3966"/>
    <w:rsid w:val="00AC3DA1"/>
    <w:rsid w:val="00AC4C5D"/>
    <w:rsid w:val="00AC6A01"/>
    <w:rsid w:val="00AC6B31"/>
    <w:rsid w:val="00AC739D"/>
    <w:rsid w:val="00AC7F53"/>
    <w:rsid w:val="00AD10EC"/>
    <w:rsid w:val="00AD308D"/>
    <w:rsid w:val="00AD3325"/>
    <w:rsid w:val="00AD4839"/>
    <w:rsid w:val="00AD4C1A"/>
    <w:rsid w:val="00AD4E7B"/>
    <w:rsid w:val="00AD76F2"/>
    <w:rsid w:val="00AD7CAE"/>
    <w:rsid w:val="00AE0918"/>
    <w:rsid w:val="00AE13A0"/>
    <w:rsid w:val="00AE401D"/>
    <w:rsid w:val="00AE4030"/>
    <w:rsid w:val="00AE5421"/>
    <w:rsid w:val="00AE5A62"/>
    <w:rsid w:val="00AE72DB"/>
    <w:rsid w:val="00AE76AB"/>
    <w:rsid w:val="00AF0C0A"/>
    <w:rsid w:val="00AF0E30"/>
    <w:rsid w:val="00AF2090"/>
    <w:rsid w:val="00AF404F"/>
    <w:rsid w:val="00AF51DF"/>
    <w:rsid w:val="00AF77D3"/>
    <w:rsid w:val="00AF7C23"/>
    <w:rsid w:val="00B00FA5"/>
    <w:rsid w:val="00B0168E"/>
    <w:rsid w:val="00B01FA4"/>
    <w:rsid w:val="00B02029"/>
    <w:rsid w:val="00B035CB"/>
    <w:rsid w:val="00B042A0"/>
    <w:rsid w:val="00B04642"/>
    <w:rsid w:val="00B04E71"/>
    <w:rsid w:val="00B06316"/>
    <w:rsid w:val="00B06376"/>
    <w:rsid w:val="00B06A2A"/>
    <w:rsid w:val="00B10189"/>
    <w:rsid w:val="00B10C6C"/>
    <w:rsid w:val="00B12251"/>
    <w:rsid w:val="00B125CF"/>
    <w:rsid w:val="00B12D1F"/>
    <w:rsid w:val="00B131F2"/>
    <w:rsid w:val="00B13891"/>
    <w:rsid w:val="00B13D5F"/>
    <w:rsid w:val="00B15092"/>
    <w:rsid w:val="00B15227"/>
    <w:rsid w:val="00B158D9"/>
    <w:rsid w:val="00B15930"/>
    <w:rsid w:val="00B16404"/>
    <w:rsid w:val="00B169C8"/>
    <w:rsid w:val="00B16A71"/>
    <w:rsid w:val="00B16C4A"/>
    <w:rsid w:val="00B17064"/>
    <w:rsid w:val="00B175DC"/>
    <w:rsid w:val="00B20313"/>
    <w:rsid w:val="00B205F4"/>
    <w:rsid w:val="00B2066C"/>
    <w:rsid w:val="00B220B4"/>
    <w:rsid w:val="00B22272"/>
    <w:rsid w:val="00B233A0"/>
    <w:rsid w:val="00B24602"/>
    <w:rsid w:val="00B2463F"/>
    <w:rsid w:val="00B250A1"/>
    <w:rsid w:val="00B259FD"/>
    <w:rsid w:val="00B262B4"/>
    <w:rsid w:val="00B26480"/>
    <w:rsid w:val="00B271AF"/>
    <w:rsid w:val="00B2728D"/>
    <w:rsid w:val="00B314CE"/>
    <w:rsid w:val="00B3257C"/>
    <w:rsid w:val="00B329EE"/>
    <w:rsid w:val="00B331CF"/>
    <w:rsid w:val="00B34F55"/>
    <w:rsid w:val="00B36729"/>
    <w:rsid w:val="00B37287"/>
    <w:rsid w:val="00B409D3"/>
    <w:rsid w:val="00B43664"/>
    <w:rsid w:val="00B4386B"/>
    <w:rsid w:val="00B4418C"/>
    <w:rsid w:val="00B45A0D"/>
    <w:rsid w:val="00B45ABD"/>
    <w:rsid w:val="00B46B1E"/>
    <w:rsid w:val="00B475A1"/>
    <w:rsid w:val="00B47B59"/>
    <w:rsid w:val="00B5004F"/>
    <w:rsid w:val="00B50FD3"/>
    <w:rsid w:val="00B5274B"/>
    <w:rsid w:val="00B52A43"/>
    <w:rsid w:val="00B52F4E"/>
    <w:rsid w:val="00B53566"/>
    <w:rsid w:val="00B53E34"/>
    <w:rsid w:val="00B54064"/>
    <w:rsid w:val="00B54577"/>
    <w:rsid w:val="00B54954"/>
    <w:rsid w:val="00B54C51"/>
    <w:rsid w:val="00B5563C"/>
    <w:rsid w:val="00B55F0E"/>
    <w:rsid w:val="00B61306"/>
    <w:rsid w:val="00B615F7"/>
    <w:rsid w:val="00B6371F"/>
    <w:rsid w:val="00B6381E"/>
    <w:rsid w:val="00B63DE5"/>
    <w:rsid w:val="00B6402C"/>
    <w:rsid w:val="00B642AB"/>
    <w:rsid w:val="00B64900"/>
    <w:rsid w:val="00B65018"/>
    <w:rsid w:val="00B70FE4"/>
    <w:rsid w:val="00B72435"/>
    <w:rsid w:val="00B7266F"/>
    <w:rsid w:val="00B73003"/>
    <w:rsid w:val="00B74BA7"/>
    <w:rsid w:val="00B760A5"/>
    <w:rsid w:val="00B7743A"/>
    <w:rsid w:val="00B77A2E"/>
    <w:rsid w:val="00B81A95"/>
    <w:rsid w:val="00B82634"/>
    <w:rsid w:val="00B82956"/>
    <w:rsid w:val="00B834DF"/>
    <w:rsid w:val="00B83DFA"/>
    <w:rsid w:val="00B84F33"/>
    <w:rsid w:val="00B8608B"/>
    <w:rsid w:val="00B86C2D"/>
    <w:rsid w:val="00B90B17"/>
    <w:rsid w:val="00B916F1"/>
    <w:rsid w:val="00B91C1B"/>
    <w:rsid w:val="00B91DAE"/>
    <w:rsid w:val="00B9258C"/>
    <w:rsid w:val="00B92672"/>
    <w:rsid w:val="00B932B0"/>
    <w:rsid w:val="00B93EE6"/>
    <w:rsid w:val="00B95B3C"/>
    <w:rsid w:val="00B962CE"/>
    <w:rsid w:val="00BA167E"/>
    <w:rsid w:val="00BA1AF9"/>
    <w:rsid w:val="00BA1B2D"/>
    <w:rsid w:val="00BA26AD"/>
    <w:rsid w:val="00BA2E9B"/>
    <w:rsid w:val="00BA3AD9"/>
    <w:rsid w:val="00BA42EC"/>
    <w:rsid w:val="00BA5432"/>
    <w:rsid w:val="00BB0AC4"/>
    <w:rsid w:val="00BB2809"/>
    <w:rsid w:val="00BB3EEC"/>
    <w:rsid w:val="00BB5332"/>
    <w:rsid w:val="00BB7967"/>
    <w:rsid w:val="00BB7C96"/>
    <w:rsid w:val="00BC00F6"/>
    <w:rsid w:val="00BC05E9"/>
    <w:rsid w:val="00BC329F"/>
    <w:rsid w:val="00BC3495"/>
    <w:rsid w:val="00BC4735"/>
    <w:rsid w:val="00BC4A0A"/>
    <w:rsid w:val="00BC4CBC"/>
    <w:rsid w:val="00BC5D07"/>
    <w:rsid w:val="00BD30D2"/>
    <w:rsid w:val="00BD38EE"/>
    <w:rsid w:val="00BD398A"/>
    <w:rsid w:val="00BD4596"/>
    <w:rsid w:val="00BD5D78"/>
    <w:rsid w:val="00BD730C"/>
    <w:rsid w:val="00BD762A"/>
    <w:rsid w:val="00BE0BBA"/>
    <w:rsid w:val="00BE3D11"/>
    <w:rsid w:val="00BE6B9E"/>
    <w:rsid w:val="00BE6F5B"/>
    <w:rsid w:val="00BE75C6"/>
    <w:rsid w:val="00BF015C"/>
    <w:rsid w:val="00BF0E1E"/>
    <w:rsid w:val="00BF1813"/>
    <w:rsid w:val="00BF1C7C"/>
    <w:rsid w:val="00BF2286"/>
    <w:rsid w:val="00BF2DCB"/>
    <w:rsid w:val="00BF3018"/>
    <w:rsid w:val="00BF32CD"/>
    <w:rsid w:val="00BF3627"/>
    <w:rsid w:val="00BF41DE"/>
    <w:rsid w:val="00BF41F2"/>
    <w:rsid w:val="00BF6BB8"/>
    <w:rsid w:val="00BF6C22"/>
    <w:rsid w:val="00BF77C9"/>
    <w:rsid w:val="00C0018A"/>
    <w:rsid w:val="00C00663"/>
    <w:rsid w:val="00C02143"/>
    <w:rsid w:val="00C0330C"/>
    <w:rsid w:val="00C03D54"/>
    <w:rsid w:val="00C045C7"/>
    <w:rsid w:val="00C0467A"/>
    <w:rsid w:val="00C04B2A"/>
    <w:rsid w:val="00C059D8"/>
    <w:rsid w:val="00C059F5"/>
    <w:rsid w:val="00C05E20"/>
    <w:rsid w:val="00C0646C"/>
    <w:rsid w:val="00C0674D"/>
    <w:rsid w:val="00C07125"/>
    <w:rsid w:val="00C07604"/>
    <w:rsid w:val="00C11990"/>
    <w:rsid w:val="00C13367"/>
    <w:rsid w:val="00C1554B"/>
    <w:rsid w:val="00C158FA"/>
    <w:rsid w:val="00C15C5C"/>
    <w:rsid w:val="00C15E9A"/>
    <w:rsid w:val="00C16BC2"/>
    <w:rsid w:val="00C16EDF"/>
    <w:rsid w:val="00C21E6E"/>
    <w:rsid w:val="00C2215C"/>
    <w:rsid w:val="00C24705"/>
    <w:rsid w:val="00C24FF1"/>
    <w:rsid w:val="00C26A6D"/>
    <w:rsid w:val="00C27D3E"/>
    <w:rsid w:val="00C30090"/>
    <w:rsid w:val="00C30304"/>
    <w:rsid w:val="00C3073D"/>
    <w:rsid w:val="00C31708"/>
    <w:rsid w:val="00C351CB"/>
    <w:rsid w:val="00C352F7"/>
    <w:rsid w:val="00C35B95"/>
    <w:rsid w:val="00C36346"/>
    <w:rsid w:val="00C368EC"/>
    <w:rsid w:val="00C37731"/>
    <w:rsid w:val="00C40090"/>
    <w:rsid w:val="00C424CE"/>
    <w:rsid w:val="00C42C99"/>
    <w:rsid w:val="00C42DA7"/>
    <w:rsid w:val="00C44737"/>
    <w:rsid w:val="00C450CC"/>
    <w:rsid w:val="00C50139"/>
    <w:rsid w:val="00C50498"/>
    <w:rsid w:val="00C508EC"/>
    <w:rsid w:val="00C53EE4"/>
    <w:rsid w:val="00C540FE"/>
    <w:rsid w:val="00C55ED7"/>
    <w:rsid w:val="00C561E7"/>
    <w:rsid w:val="00C5679D"/>
    <w:rsid w:val="00C5680E"/>
    <w:rsid w:val="00C56A8E"/>
    <w:rsid w:val="00C57EFB"/>
    <w:rsid w:val="00C60F09"/>
    <w:rsid w:val="00C61AD7"/>
    <w:rsid w:val="00C634DC"/>
    <w:rsid w:val="00C6352F"/>
    <w:rsid w:val="00C63C55"/>
    <w:rsid w:val="00C63DAB"/>
    <w:rsid w:val="00C64A3E"/>
    <w:rsid w:val="00C65388"/>
    <w:rsid w:val="00C65D8F"/>
    <w:rsid w:val="00C65E55"/>
    <w:rsid w:val="00C65F47"/>
    <w:rsid w:val="00C6624F"/>
    <w:rsid w:val="00C67ADB"/>
    <w:rsid w:val="00C70738"/>
    <w:rsid w:val="00C707B3"/>
    <w:rsid w:val="00C70BB8"/>
    <w:rsid w:val="00C71764"/>
    <w:rsid w:val="00C71CA7"/>
    <w:rsid w:val="00C72B25"/>
    <w:rsid w:val="00C74415"/>
    <w:rsid w:val="00C77B89"/>
    <w:rsid w:val="00C77BBA"/>
    <w:rsid w:val="00C812FB"/>
    <w:rsid w:val="00C82816"/>
    <w:rsid w:val="00C84EA6"/>
    <w:rsid w:val="00C84EAF"/>
    <w:rsid w:val="00C85145"/>
    <w:rsid w:val="00C852F3"/>
    <w:rsid w:val="00C85870"/>
    <w:rsid w:val="00C8594A"/>
    <w:rsid w:val="00C85DB5"/>
    <w:rsid w:val="00C870E0"/>
    <w:rsid w:val="00C8797E"/>
    <w:rsid w:val="00C902AF"/>
    <w:rsid w:val="00C920CD"/>
    <w:rsid w:val="00C921F4"/>
    <w:rsid w:val="00C9224F"/>
    <w:rsid w:val="00C922D3"/>
    <w:rsid w:val="00C93759"/>
    <w:rsid w:val="00C93E55"/>
    <w:rsid w:val="00C94C79"/>
    <w:rsid w:val="00C955EB"/>
    <w:rsid w:val="00C96CDB"/>
    <w:rsid w:val="00C97419"/>
    <w:rsid w:val="00C9787D"/>
    <w:rsid w:val="00C97A79"/>
    <w:rsid w:val="00C97DD6"/>
    <w:rsid w:val="00CA022B"/>
    <w:rsid w:val="00CA0467"/>
    <w:rsid w:val="00CA18E8"/>
    <w:rsid w:val="00CA1C0B"/>
    <w:rsid w:val="00CA2728"/>
    <w:rsid w:val="00CA3007"/>
    <w:rsid w:val="00CA32F0"/>
    <w:rsid w:val="00CA3F1F"/>
    <w:rsid w:val="00CA4426"/>
    <w:rsid w:val="00CA76DE"/>
    <w:rsid w:val="00CB1932"/>
    <w:rsid w:val="00CB19E4"/>
    <w:rsid w:val="00CB3989"/>
    <w:rsid w:val="00CB5283"/>
    <w:rsid w:val="00CB6813"/>
    <w:rsid w:val="00CB6A1E"/>
    <w:rsid w:val="00CB6C1C"/>
    <w:rsid w:val="00CB71C4"/>
    <w:rsid w:val="00CB7554"/>
    <w:rsid w:val="00CC01C4"/>
    <w:rsid w:val="00CC0CC5"/>
    <w:rsid w:val="00CC16F3"/>
    <w:rsid w:val="00CC2E8E"/>
    <w:rsid w:val="00CC384D"/>
    <w:rsid w:val="00CC3DEE"/>
    <w:rsid w:val="00CC3FD8"/>
    <w:rsid w:val="00CC4D93"/>
    <w:rsid w:val="00CC5D97"/>
    <w:rsid w:val="00CC67E5"/>
    <w:rsid w:val="00CC7051"/>
    <w:rsid w:val="00CC79CE"/>
    <w:rsid w:val="00CC7DDB"/>
    <w:rsid w:val="00CD0C3D"/>
    <w:rsid w:val="00CD10F1"/>
    <w:rsid w:val="00CD11B2"/>
    <w:rsid w:val="00CD393C"/>
    <w:rsid w:val="00CD4156"/>
    <w:rsid w:val="00CD4C4D"/>
    <w:rsid w:val="00CD5200"/>
    <w:rsid w:val="00CD5DBB"/>
    <w:rsid w:val="00CD5E43"/>
    <w:rsid w:val="00CD62E4"/>
    <w:rsid w:val="00CD6BA2"/>
    <w:rsid w:val="00CD6BBC"/>
    <w:rsid w:val="00CD7830"/>
    <w:rsid w:val="00CE02E9"/>
    <w:rsid w:val="00CE041B"/>
    <w:rsid w:val="00CE11EE"/>
    <w:rsid w:val="00CE1B90"/>
    <w:rsid w:val="00CE22DD"/>
    <w:rsid w:val="00CE2FE3"/>
    <w:rsid w:val="00CE308F"/>
    <w:rsid w:val="00CE3B51"/>
    <w:rsid w:val="00CE4A55"/>
    <w:rsid w:val="00CE4D26"/>
    <w:rsid w:val="00CE673B"/>
    <w:rsid w:val="00CE7A55"/>
    <w:rsid w:val="00CE7DE1"/>
    <w:rsid w:val="00CE7DF8"/>
    <w:rsid w:val="00CF0455"/>
    <w:rsid w:val="00CF0592"/>
    <w:rsid w:val="00CF0871"/>
    <w:rsid w:val="00CF08E5"/>
    <w:rsid w:val="00CF0949"/>
    <w:rsid w:val="00CF0BB5"/>
    <w:rsid w:val="00CF1BEB"/>
    <w:rsid w:val="00CF2619"/>
    <w:rsid w:val="00CF48E8"/>
    <w:rsid w:val="00CF5687"/>
    <w:rsid w:val="00CF5C1C"/>
    <w:rsid w:val="00CF73F6"/>
    <w:rsid w:val="00CF75AE"/>
    <w:rsid w:val="00D00CFE"/>
    <w:rsid w:val="00D0336B"/>
    <w:rsid w:val="00D039BA"/>
    <w:rsid w:val="00D05B61"/>
    <w:rsid w:val="00D07232"/>
    <w:rsid w:val="00D072F4"/>
    <w:rsid w:val="00D07B81"/>
    <w:rsid w:val="00D07FCD"/>
    <w:rsid w:val="00D10397"/>
    <w:rsid w:val="00D1072E"/>
    <w:rsid w:val="00D11038"/>
    <w:rsid w:val="00D12A55"/>
    <w:rsid w:val="00D12F14"/>
    <w:rsid w:val="00D13653"/>
    <w:rsid w:val="00D13C15"/>
    <w:rsid w:val="00D140A4"/>
    <w:rsid w:val="00D14CA5"/>
    <w:rsid w:val="00D15464"/>
    <w:rsid w:val="00D16338"/>
    <w:rsid w:val="00D172B9"/>
    <w:rsid w:val="00D206ED"/>
    <w:rsid w:val="00D212C9"/>
    <w:rsid w:val="00D2162A"/>
    <w:rsid w:val="00D22713"/>
    <w:rsid w:val="00D24AFC"/>
    <w:rsid w:val="00D251B6"/>
    <w:rsid w:val="00D273D8"/>
    <w:rsid w:val="00D2756F"/>
    <w:rsid w:val="00D27BD5"/>
    <w:rsid w:val="00D27DCC"/>
    <w:rsid w:val="00D307FE"/>
    <w:rsid w:val="00D30D6D"/>
    <w:rsid w:val="00D311D4"/>
    <w:rsid w:val="00D323D8"/>
    <w:rsid w:val="00D32645"/>
    <w:rsid w:val="00D32973"/>
    <w:rsid w:val="00D34B84"/>
    <w:rsid w:val="00D34E0E"/>
    <w:rsid w:val="00D34F68"/>
    <w:rsid w:val="00D35E19"/>
    <w:rsid w:val="00D368AA"/>
    <w:rsid w:val="00D37176"/>
    <w:rsid w:val="00D3753D"/>
    <w:rsid w:val="00D4098B"/>
    <w:rsid w:val="00D41185"/>
    <w:rsid w:val="00D41E21"/>
    <w:rsid w:val="00D42691"/>
    <w:rsid w:val="00D42B02"/>
    <w:rsid w:val="00D43075"/>
    <w:rsid w:val="00D43E4C"/>
    <w:rsid w:val="00D44F47"/>
    <w:rsid w:val="00D452E8"/>
    <w:rsid w:val="00D46082"/>
    <w:rsid w:val="00D461AC"/>
    <w:rsid w:val="00D467AE"/>
    <w:rsid w:val="00D46E4A"/>
    <w:rsid w:val="00D47662"/>
    <w:rsid w:val="00D4790E"/>
    <w:rsid w:val="00D47D0C"/>
    <w:rsid w:val="00D50F28"/>
    <w:rsid w:val="00D511C3"/>
    <w:rsid w:val="00D51E5A"/>
    <w:rsid w:val="00D522CB"/>
    <w:rsid w:val="00D52FFE"/>
    <w:rsid w:val="00D53828"/>
    <w:rsid w:val="00D5581F"/>
    <w:rsid w:val="00D558C8"/>
    <w:rsid w:val="00D56496"/>
    <w:rsid w:val="00D56E93"/>
    <w:rsid w:val="00D5733C"/>
    <w:rsid w:val="00D579CE"/>
    <w:rsid w:val="00D601B6"/>
    <w:rsid w:val="00D60476"/>
    <w:rsid w:val="00D60885"/>
    <w:rsid w:val="00D60EB1"/>
    <w:rsid w:val="00D60EC2"/>
    <w:rsid w:val="00D61300"/>
    <w:rsid w:val="00D62374"/>
    <w:rsid w:val="00D63D6D"/>
    <w:rsid w:val="00D63F25"/>
    <w:rsid w:val="00D6415E"/>
    <w:rsid w:val="00D64A00"/>
    <w:rsid w:val="00D65306"/>
    <w:rsid w:val="00D65ACE"/>
    <w:rsid w:val="00D6604F"/>
    <w:rsid w:val="00D66C77"/>
    <w:rsid w:val="00D67834"/>
    <w:rsid w:val="00D720C9"/>
    <w:rsid w:val="00D723DC"/>
    <w:rsid w:val="00D72F2A"/>
    <w:rsid w:val="00D751DA"/>
    <w:rsid w:val="00D7564B"/>
    <w:rsid w:val="00D767AB"/>
    <w:rsid w:val="00D80198"/>
    <w:rsid w:val="00D817F9"/>
    <w:rsid w:val="00D84AA1"/>
    <w:rsid w:val="00D85ABC"/>
    <w:rsid w:val="00D85EC2"/>
    <w:rsid w:val="00D86673"/>
    <w:rsid w:val="00D903F3"/>
    <w:rsid w:val="00D90ACD"/>
    <w:rsid w:val="00D90EE8"/>
    <w:rsid w:val="00D91094"/>
    <w:rsid w:val="00D91107"/>
    <w:rsid w:val="00D920F3"/>
    <w:rsid w:val="00D927F8"/>
    <w:rsid w:val="00D92EDE"/>
    <w:rsid w:val="00D942A1"/>
    <w:rsid w:val="00D953A9"/>
    <w:rsid w:val="00D96CBE"/>
    <w:rsid w:val="00D96D99"/>
    <w:rsid w:val="00D9713C"/>
    <w:rsid w:val="00D97398"/>
    <w:rsid w:val="00D97602"/>
    <w:rsid w:val="00D977AC"/>
    <w:rsid w:val="00D977ED"/>
    <w:rsid w:val="00D97E24"/>
    <w:rsid w:val="00DA0A24"/>
    <w:rsid w:val="00DA0D53"/>
    <w:rsid w:val="00DA11A7"/>
    <w:rsid w:val="00DA1802"/>
    <w:rsid w:val="00DA2C05"/>
    <w:rsid w:val="00DA340B"/>
    <w:rsid w:val="00DA4EC5"/>
    <w:rsid w:val="00DA52F1"/>
    <w:rsid w:val="00DA5CA7"/>
    <w:rsid w:val="00DA5FC1"/>
    <w:rsid w:val="00DA6184"/>
    <w:rsid w:val="00DA641B"/>
    <w:rsid w:val="00DA735D"/>
    <w:rsid w:val="00DB0EDA"/>
    <w:rsid w:val="00DB133E"/>
    <w:rsid w:val="00DB2138"/>
    <w:rsid w:val="00DB2C32"/>
    <w:rsid w:val="00DB381E"/>
    <w:rsid w:val="00DB3CFA"/>
    <w:rsid w:val="00DB42C0"/>
    <w:rsid w:val="00DB74CF"/>
    <w:rsid w:val="00DC01FF"/>
    <w:rsid w:val="00DC0292"/>
    <w:rsid w:val="00DC0C4D"/>
    <w:rsid w:val="00DC1597"/>
    <w:rsid w:val="00DC1635"/>
    <w:rsid w:val="00DC76CC"/>
    <w:rsid w:val="00DC7859"/>
    <w:rsid w:val="00DD303B"/>
    <w:rsid w:val="00DD30FD"/>
    <w:rsid w:val="00DD3742"/>
    <w:rsid w:val="00DD3CF2"/>
    <w:rsid w:val="00DD491C"/>
    <w:rsid w:val="00DD4BB0"/>
    <w:rsid w:val="00DD56B2"/>
    <w:rsid w:val="00DD5BE7"/>
    <w:rsid w:val="00DD6887"/>
    <w:rsid w:val="00DD6D22"/>
    <w:rsid w:val="00DD72DE"/>
    <w:rsid w:val="00DE0DAA"/>
    <w:rsid w:val="00DE127B"/>
    <w:rsid w:val="00DE5C42"/>
    <w:rsid w:val="00DE6BE2"/>
    <w:rsid w:val="00DE72AE"/>
    <w:rsid w:val="00DF0346"/>
    <w:rsid w:val="00DF04C9"/>
    <w:rsid w:val="00DF050A"/>
    <w:rsid w:val="00DF1AA8"/>
    <w:rsid w:val="00DF60F9"/>
    <w:rsid w:val="00DF6E44"/>
    <w:rsid w:val="00E0022B"/>
    <w:rsid w:val="00E00477"/>
    <w:rsid w:val="00E00584"/>
    <w:rsid w:val="00E00928"/>
    <w:rsid w:val="00E0103F"/>
    <w:rsid w:val="00E01578"/>
    <w:rsid w:val="00E028EC"/>
    <w:rsid w:val="00E030A7"/>
    <w:rsid w:val="00E036D3"/>
    <w:rsid w:val="00E039B1"/>
    <w:rsid w:val="00E03BC8"/>
    <w:rsid w:val="00E04ADE"/>
    <w:rsid w:val="00E04EFE"/>
    <w:rsid w:val="00E0558F"/>
    <w:rsid w:val="00E05E77"/>
    <w:rsid w:val="00E112FE"/>
    <w:rsid w:val="00E12550"/>
    <w:rsid w:val="00E12984"/>
    <w:rsid w:val="00E140B0"/>
    <w:rsid w:val="00E14733"/>
    <w:rsid w:val="00E14851"/>
    <w:rsid w:val="00E149D2"/>
    <w:rsid w:val="00E1684E"/>
    <w:rsid w:val="00E16B2F"/>
    <w:rsid w:val="00E175D8"/>
    <w:rsid w:val="00E177F7"/>
    <w:rsid w:val="00E21103"/>
    <w:rsid w:val="00E22AB3"/>
    <w:rsid w:val="00E22B8E"/>
    <w:rsid w:val="00E24083"/>
    <w:rsid w:val="00E2493C"/>
    <w:rsid w:val="00E2756B"/>
    <w:rsid w:val="00E27E0C"/>
    <w:rsid w:val="00E30A2F"/>
    <w:rsid w:val="00E30C21"/>
    <w:rsid w:val="00E30FE8"/>
    <w:rsid w:val="00E31D6D"/>
    <w:rsid w:val="00E32A14"/>
    <w:rsid w:val="00E36721"/>
    <w:rsid w:val="00E368A2"/>
    <w:rsid w:val="00E37852"/>
    <w:rsid w:val="00E40C7C"/>
    <w:rsid w:val="00E42194"/>
    <w:rsid w:val="00E431AE"/>
    <w:rsid w:val="00E442ED"/>
    <w:rsid w:val="00E44B93"/>
    <w:rsid w:val="00E44DFA"/>
    <w:rsid w:val="00E44E3D"/>
    <w:rsid w:val="00E4592A"/>
    <w:rsid w:val="00E470EC"/>
    <w:rsid w:val="00E4758C"/>
    <w:rsid w:val="00E50069"/>
    <w:rsid w:val="00E50F5D"/>
    <w:rsid w:val="00E5172A"/>
    <w:rsid w:val="00E51E73"/>
    <w:rsid w:val="00E51ECD"/>
    <w:rsid w:val="00E51FCD"/>
    <w:rsid w:val="00E53279"/>
    <w:rsid w:val="00E5339F"/>
    <w:rsid w:val="00E541FE"/>
    <w:rsid w:val="00E544B9"/>
    <w:rsid w:val="00E54832"/>
    <w:rsid w:val="00E551CB"/>
    <w:rsid w:val="00E55C66"/>
    <w:rsid w:val="00E5623A"/>
    <w:rsid w:val="00E5633D"/>
    <w:rsid w:val="00E5639F"/>
    <w:rsid w:val="00E5675A"/>
    <w:rsid w:val="00E56840"/>
    <w:rsid w:val="00E569C4"/>
    <w:rsid w:val="00E57174"/>
    <w:rsid w:val="00E57727"/>
    <w:rsid w:val="00E6054C"/>
    <w:rsid w:val="00E61796"/>
    <w:rsid w:val="00E61A27"/>
    <w:rsid w:val="00E61CD6"/>
    <w:rsid w:val="00E62F26"/>
    <w:rsid w:val="00E6333A"/>
    <w:rsid w:val="00E63E77"/>
    <w:rsid w:val="00E6491F"/>
    <w:rsid w:val="00E6663D"/>
    <w:rsid w:val="00E66B3C"/>
    <w:rsid w:val="00E66E71"/>
    <w:rsid w:val="00E6711E"/>
    <w:rsid w:val="00E67B08"/>
    <w:rsid w:val="00E712D2"/>
    <w:rsid w:val="00E71416"/>
    <w:rsid w:val="00E72022"/>
    <w:rsid w:val="00E73203"/>
    <w:rsid w:val="00E741F9"/>
    <w:rsid w:val="00E751EC"/>
    <w:rsid w:val="00E75DBF"/>
    <w:rsid w:val="00E76851"/>
    <w:rsid w:val="00E77BA3"/>
    <w:rsid w:val="00E77ED2"/>
    <w:rsid w:val="00E80696"/>
    <w:rsid w:val="00E80722"/>
    <w:rsid w:val="00E80C33"/>
    <w:rsid w:val="00E81953"/>
    <w:rsid w:val="00E81999"/>
    <w:rsid w:val="00E81E90"/>
    <w:rsid w:val="00E85D9A"/>
    <w:rsid w:val="00E85E3B"/>
    <w:rsid w:val="00E8789E"/>
    <w:rsid w:val="00E90E1B"/>
    <w:rsid w:val="00E92B95"/>
    <w:rsid w:val="00E936F8"/>
    <w:rsid w:val="00E93A71"/>
    <w:rsid w:val="00E93AB2"/>
    <w:rsid w:val="00E941A8"/>
    <w:rsid w:val="00E944A9"/>
    <w:rsid w:val="00E965E1"/>
    <w:rsid w:val="00E96B9A"/>
    <w:rsid w:val="00E97276"/>
    <w:rsid w:val="00E97976"/>
    <w:rsid w:val="00EA0625"/>
    <w:rsid w:val="00EA1396"/>
    <w:rsid w:val="00EA1576"/>
    <w:rsid w:val="00EA2450"/>
    <w:rsid w:val="00EA26B4"/>
    <w:rsid w:val="00EA3EF1"/>
    <w:rsid w:val="00EA578B"/>
    <w:rsid w:val="00EA5A69"/>
    <w:rsid w:val="00EA5AE3"/>
    <w:rsid w:val="00EA5C01"/>
    <w:rsid w:val="00EB0B95"/>
    <w:rsid w:val="00EB0E4F"/>
    <w:rsid w:val="00EB11F8"/>
    <w:rsid w:val="00EB273A"/>
    <w:rsid w:val="00EB28D9"/>
    <w:rsid w:val="00EB2AA7"/>
    <w:rsid w:val="00EB3934"/>
    <w:rsid w:val="00EB4641"/>
    <w:rsid w:val="00EB4AE0"/>
    <w:rsid w:val="00EB5369"/>
    <w:rsid w:val="00EB60A6"/>
    <w:rsid w:val="00EB6420"/>
    <w:rsid w:val="00EB66C1"/>
    <w:rsid w:val="00EB6D9B"/>
    <w:rsid w:val="00EC0351"/>
    <w:rsid w:val="00EC0B73"/>
    <w:rsid w:val="00EC1C2C"/>
    <w:rsid w:val="00EC402C"/>
    <w:rsid w:val="00EC4A4A"/>
    <w:rsid w:val="00EC4EFE"/>
    <w:rsid w:val="00EC6E7D"/>
    <w:rsid w:val="00EC7C56"/>
    <w:rsid w:val="00ED013B"/>
    <w:rsid w:val="00ED014B"/>
    <w:rsid w:val="00ED0294"/>
    <w:rsid w:val="00ED07FF"/>
    <w:rsid w:val="00ED19E0"/>
    <w:rsid w:val="00ED1C67"/>
    <w:rsid w:val="00ED26D1"/>
    <w:rsid w:val="00ED29C1"/>
    <w:rsid w:val="00ED2DD8"/>
    <w:rsid w:val="00ED31C3"/>
    <w:rsid w:val="00ED5F46"/>
    <w:rsid w:val="00ED62D3"/>
    <w:rsid w:val="00ED6B7A"/>
    <w:rsid w:val="00ED6CD3"/>
    <w:rsid w:val="00ED72F7"/>
    <w:rsid w:val="00ED7828"/>
    <w:rsid w:val="00EE0D42"/>
    <w:rsid w:val="00EE19F9"/>
    <w:rsid w:val="00EE36B7"/>
    <w:rsid w:val="00EE3E59"/>
    <w:rsid w:val="00EE6499"/>
    <w:rsid w:val="00EE6A47"/>
    <w:rsid w:val="00EE7AE8"/>
    <w:rsid w:val="00EF0B80"/>
    <w:rsid w:val="00EF1E39"/>
    <w:rsid w:val="00EF2541"/>
    <w:rsid w:val="00EF3021"/>
    <w:rsid w:val="00EF64C0"/>
    <w:rsid w:val="00EF72F3"/>
    <w:rsid w:val="00EF75A4"/>
    <w:rsid w:val="00EF7BFF"/>
    <w:rsid w:val="00F01A08"/>
    <w:rsid w:val="00F01FA8"/>
    <w:rsid w:val="00F026BC"/>
    <w:rsid w:val="00F02E1C"/>
    <w:rsid w:val="00F0326E"/>
    <w:rsid w:val="00F03300"/>
    <w:rsid w:val="00F05379"/>
    <w:rsid w:val="00F07AF4"/>
    <w:rsid w:val="00F07E25"/>
    <w:rsid w:val="00F1111B"/>
    <w:rsid w:val="00F1177E"/>
    <w:rsid w:val="00F12743"/>
    <w:rsid w:val="00F133F4"/>
    <w:rsid w:val="00F13EC2"/>
    <w:rsid w:val="00F14B6B"/>
    <w:rsid w:val="00F14BB2"/>
    <w:rsid w:val="00F14E22"/>
    <w:rsid w:val="00F164E7"/>
    <w:rsid w:val="00F16679"/>
    <w:rsid w:val="00F16759"/>
    <w:rsid w:val="00F16CF8"/>
    <w:rsid w:val="00F21B64"/>
    <w:rsid w:val="00F228F5"/>
    <w:rsid w:val="00F238DC"/>
    <w:rsid w:val="00F2403F"/>
    <w:rsid w:val="00F243A2"/>
    <w:rsid w:val="00F243A4"/>
    <w:rsid w:val="00F248A4"/>
    <w:rsid w:val="00F24A25"/>
    <w:rsid w:val="00F24C7B"/>
    <w:rsid w:val="00F25405"/>
    <w:rsid w:val="00F266F4"/>
    <w:rsid w:val="00F26805"/>
    <w:rsid w:val="00F26ADF"/>
    <w:rsid w:val="00F2745C"/>
    <w:rsid w:val="00F274A8"/>
    <w:rsid w:val="00F27753"/>
    <w:rsid w:val="00F3062E"/>
    <w:rsid w:val="00F30A02"/>
    <w:rsid w:val="00F3142D"/>
    <w:rsid w:val="00F3184A"/>
    <w:rsid w:val="00F31F21"/>
    <w:rsid w:val="00F322A0"/>
    <w:rsid w:val="00F328A6"/>
    <w:rsid w:val="00F33DCD"/>
    <w:rsid w:val="00F340FA"/>
    <w:rsid w:val="00F34375"/>
    <w:rsid w:val="00F34AB9"/>
    <w:rsid w:val="00F34EB2"/>
    <w:rsid w:val="00F357DD"/>
    <w:rsid w:val="00F36267"/>
    <w:rsid w:val="00F369D9"/>
    <w:rsid w:val="00F372D8"/>
    <w:rsid w:val="00F40996"/>
    <w:rsid w:val="00F40A78"/>
    <w:rsid w:val="00F412B6"/>
    <w:rsid w:val="00F4151E"/>
    <w:rsid w:val="00F41EAD"/>
    <w:rsid w:val="00F4268D"/>
    <w:rsid w:val="00F43309"/>
    <w:rsid w:val="00F4405B"/>
    <w:rsid w:val="00F451DD"/>
    <w:rsid w:val="00F45517"/>
    <w:rsid w:val="00F45C8E"/>
    <w:rsid w:val="00F471F5"/>
    <w:rsid w:val="00F50D45"/>
    <w:rsid w:val="00F51EB6"/>
    <w:rsid w:val="00F5206B"/>
    <w:rsid w:val="00F5209E"/>
    <w:rsid w:val="00F5284E"/>
    <w:rsid w:val="00F533D4"/>
    <w:rsid w:val="00F53519"/>
    <w:rsid w:val="00F53CED"/>
    <w:rsid w:val="00F5418E"/>
    <w:rsid w:val="00F54304"/>
    <w:rsid w:val="00F55B46"/>
    <w:rsid w:val="00F5698B"/>
    <w:rsid w:val="00F600C9"/>
    <w:rsid w:val="00F64773"/>
    <w:rsid w:val="00F6587F"/>
    <w:rsid w:val="00F70458"/>
    <w:rsid w:val="00F709C4"/>
    <w:rsid w:val="00F70F4B"/>
    <w:rsid w:val="00F72882"/>
    <w:rsid w:val="00F72F5F"/>
    <w:rsid w:val="00F735EC"/>
    <w:rsid w:val="00F73601"/>
    <w:rsid w:val="00F73B86"/>
    <w:rsid w:val="00F73CC4"/>
    <w:rsid w:val="00F74B40"/>
    <w:rsid w:val="00F753E2"/>
    <w:rsid w:val="00F76A9D"/>
    <w:rsid w:val="00F76CF4"/>
    <w:rsid w:val="00F7783E"/>
    <w:rsid w:val="00F80161"/>
    <w:rsid w:val="00F8019D"/>
    <w:rsid w:val="00F80773"/>
    <w:rsid w:val="00F80BF5"/>
    <w:rsid w:val="00F80C53"/>
    <w:rsid w:val="00F81705"/>
    <w:rsid w:val="00F81867"/>
    <w:rsid w:val="00F82930"/>
    <w:rsid w:val="00F82976"/>
    <w:rsid w:val="00F841E2"/>
    <w:rsid w:val="00F84405"/>
    <w:rsid w:val="00F84CF3"/>
    <w:rsid w:val="00F851B9"/>
    <w:rsid w:val="00F856A3"/>
    <w:rsid w:val="00F8582B"/>
    <w:rsid w:val="00F86C07"/>
    <w:rsid w:val="00F86EED"/>
    <w:rsid w:val="00F90C81"/>
    <w:rsid w:val="00F9182F"/>
    <w:rsid w:val="00F933C2"/>
    <w:rsid w:val="00F94343"/>
    <w:rsid w:val="00F94AA9"/>
    <w:rsid w:val="00F94EEA"/>
    <w:rsid w:val="00F94FDF"/>
    <w:rsid w:val="00F95742"/>
    <w:rsid w:val="00F965BD"/>
    <w:rsid w:val="00F96702"/>
    <w:rsid w:val="00FA14DC"/>
    <w:rsid w:val="00FA1588"/>
    <w:rsid w:val="00FA1655"/>
    <w:rsid w:val="00FA1F21"/>
    <w:rsid w:val="00FA34CA"/>
    <w:rsid w:val="00FA3500"/>
    <w:rsid w:val="00FA4CA7"/>
    <w:rsid w:val="00FA5574"/>
    <w:rsid w:val="00FA56D7"/>
    <w:rsid w:val="00FA7031"/>
    <w:rsid w:val="00FA7140"/>
    <w:rsid w:val="00FA731E"/>
    <w:rsid w:val="00FA773C"/>
    <w:rsid w:val="00FB5133"/>
    <w:rsid w:val="00FB64A1"/>
    <w:rsid w:val="00FB7299"/>
    <w:rsid w:val="00FC01B7"/>
    <w:rsid w:val="00FC130E"/>
    <w:rsid w:val="00FC2225"/>
    <w:rsid w:val="00FC2811"/>
    <w:rsid w:val="00FC3986"/>
    <w:rsid w:val="00FC4036"/>
    <w:rsid w:val="00FC414A"/>
    <w:rsid w:val="00FC41E6"/>
    <w:rsid w:val="00FC4DA3"/>
    <w:rsid w:val="00FC5532"/>
    <w:rsid w:val="00FC5A58"/>
    <w:rsid w:val="00FC710B"/>
    <w:rsid w:val="00FC725C"/>
    <w:rsid w:val="00FC761F"/>
    <w:rsid w:val="00FD09A4"/>
    <w:rsid w:val="00FD22B9"/>
    <w:rsid w:val="00FD264E"/>
    <w:rsid w:val="00FD2994"/>
    <w:rsid w:val="00FD4157"/>
    <w:rsid w:val="00FD4BA9"/>
    <w:rsid w:val="00FD4D0A"/>
    <w:rsid w:val="00FD4D7E"/>
    <w:rsid w:val="00FD596B"/>
    <w:rsid w:val="00FD5BE1"/>
    <w:rsid w:val="00FD5D62"/>
    <w:rsid w:val="00FD6A24"/>
    <w:rsid w:val="00FD76E8"/>
    <w:rsid w:val="00FE1006"/>
    <w:rsid w:val="00FE14F0"/>
    <w:rsid w:val="00FE2570"/>
    <w:rsid w:val="00FE25F5"/>
    <w:rsid w:val="00FE28BC"/>
    <w:rsid w:val="00FE4699"/>
    <w:rsid w:val="00FE54CF"/>
    <w:rsid w:val="00FE772F"/>
    <w:rsid w:val="00FE7CB3"/>
    <w:rsid w:val="00FF0015"/>
    <w:rsid w:val="00FF125D"/>
    <w:rsid w:val="00FF2720"/>
    <w:rsid w:val="00FF2AE6"/>
    <w:rsid w:val="00FF5011"/>
    <w:rsid w:val="00FF61FB"/>
    <w:rsid w:val="00FF6207"/>
    <w:rsid w:val="00FF6B4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066"/>
    <w:rPr>
      <w:rFonts w:ascii="Courier New" w:hAnsi="Courier New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8B7066"/>
    <w:pPr>
      <w:jc w:val="both"/>
    </w:pPr>
  </w:style>
  <w:style w:type="character" w:styleId="Odwoanieprzypisudolnego">
    <w:name w:val="footnote reference"/>
    <w:semiHidden/>
    <w:rsid w:val="008B7066"/>
    <w:rPr>
      <w:vertAlign w:val="superscript"/>
    </w:rPr>
  </w:style>
  <w:style w:type="paragraph" w:styleId="Tekstpodstawowy3">
    <w:name w:val="Body Text 3"/>
    <w:basedOn w:val="Tekstpodstawowywcity"/>
    <w:rsid w:val="008B7066"/>
    <w:rPr>
      <w:rFonts w:ascii="Times New Roman" w:hAnsi="Times New Roman"/>
    </w:rPr>
  </w:style>
  <w:style w:type="paragraph" w:styleId="Tekstpodstawowy">
    <w:name w:val="Body Text"/>
    <w:basedOn w:val="Normalny"/>
    <w:rsid w:val="008B7066"/>
    <w:pPr>
      <w:spacing w:after="120"/>
    </w:pPr>
    <w:rPr>
      <w:rFonts w:ascii="Times New Roman" w:hAnsi="Times New Roman"/>
    </w:rPr>
  </w:style>
  <w:style w:type="paragraph" w:styleId="Tekstpodstawowy2">
    <w:name w:val="Body Text 2"/>
    <w:basedOn w:val="Normalny"/>
    <w:rsid w:val="008B7066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paragraph" w:styleId="Tekstpodstawowywcity">
    <w:name w:val="Body Text Indent"/>
    <w:basedOn w:val="Normalny"/>
    <w:rsid w:val="008B7066"/>
    <w:pPr>
      <w:spacing w:after="120"/>
      <w:ind w:left="283"/>
    </w:pPr>
  </w:style>
  <w:style w:type="paragraph" w:styleId="Mapadokumentu">
    <w:name w:val="Document Map"/>
    <w:basedOn w:val="Normalny"/>
    <w:semiHidden/>
    <w:rsid w:val="00E5684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F647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64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066"/>
    <w:rPr>
      <w:rFonts w:ascii="Courier New" w:hAnsi="Courier New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8B7066"/>
    <w:pPr>
      <w:jc w:val="both"/>
    </w:pPr>
  </w:style>
  <w:style w:type="character" w:styleId="Odwoanieprzypisudolnego">
    <w:name w:val="footnote reference"/>
    <w:semiHidden/>
    <w:rsid w:val="008B7066"/>
    <w:rPr>
      <w:vertAlign w:val="superscript"/>
    </w:rPr>
  </w:style>
  <w:style w:type="paragraph" w:styleId="Tekstpodstawowy3">
    <w:name w:val="Body Text 3"/>
    <w:basedOn w:val="Tekstpodstawowywcity"/>
    <w:rsid w:val="008B7066"/>
    <w:rPr>
      <w:rFonts w:ascii="Times New Roman" w:hAnsi="Times New Roman"/>
    </w:rPr>
  </w:style>
  <w:style w:type="paragraph" w:styleId="Tekstpodstawowy">
    <w:name w:val="Body Text"/>
    <w:basedOn w:val="Normalny"/>
    <w:rsid w:val="008B7066"/>
    <w:pPr>
      <w:spacing w:after="120"/>
    </w:pPr>
    <w:rPr>
      <w:rFonts w:ascii="Times New Roman" w:hAnsi="Times New Roman"/>
    </w:rPr>
  </w:style>
  <w:style w:type="paragraph" w:styleId="Tekstpodstawowy2">
    <w:name w:val="Body Text 2"/>
    <w:basedOn w:val="Normalny"/>
    <w:rsid w:val="008B7066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paragraph" w:styleId="Tekstpodstawowywcity">
    <w:name w:val="Body Text Indent"/>
    <w:basedOn w:val="Normalny"/>
    <w:rsid w:val="008B7066"/>
    <w:pPr>
      <w:spacing w:after="120"/>
      <w:ind w:left="283"/>
    </w:pPr>
  </w:style>
  <w:style w:type="paragraph" w:styleId="Mapadokumentu">
    <w:name w:val="Document Map"/>
    <w:basedOn w:val="Normalny"/>
    <w:semiHidden/>
    <w:rsid w:val="00E5684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F647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6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831F-80B6-4B7A-9816-70ADFB4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3317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 nr</vt:lpstr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 nr</dc:title>
  <dc:creator>darekp</dc:creator>
  <cp:lastModifiedBy>Szwajgier</cp:lastModifiedBy>
  <cp:revision>2</cp:revision>
  <cp:lastPrinted>2018-08-02T10:30:00Z</cp:lastPrinted>
  <dcterms:created xsi:type="dcterms:W3CDTF">2018-08-03T07:29:00Z</dcterms:created>
  <dcterms:modified xsi:type="dcterms:W3CDTF">2018-08-03T07:29:00Z</dcterms:modified>
</cp:coreProperties>
</file>